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AF400" w14:textId="77777777" w:rsidR="00B94263" w:rsidRPr="000D124C" w:rsidRDefault="00B94263">
      <w:pPr>
        <w:pStyle w:val="a3"/>
        <w:rPr>
          <w:rFonts w:ascii="Arial" w:hAnsi="Arial" w:cs="Arial"/>
          <w:lang w:val="en-US"/>
        </w:rPr>
      </w:pPr>
    </w:p>
    <w:p w14:paraId="478F5201" w14:textId="77777777" w:rsidR="00B94263" w:rsidRPr="000D124C" w:rsidRDefault="00B94263">
      <w:pPr>
        <w:pStyle w:val="a3"/>
        <w:rPr>
          <w:rFonts w:ascii="Arial" w:hAnsi="Arial" w:cs="Arial"/>
        </w:rPr>
      </w:pPr>
    </w:p>
    <w:p w14:paraId="6049DE6E" w14:textId="77777777" w:rsidR="00B94263" w:rsidRPr="000D124C" w:rsidRDefault="00B94263">
      <w:pPr>
        <w:pStyle w:val="a3"/>
        <w:rPr>
          <w:rFonts w:ascii="Arial" w:hAnsi="Arial" w:cs="Arial"/>
        </w:rPr>
      </w:pPr>
    </w:p>
    <w:p w14:paraId="0CE71BA6" w14:textId="77777777" w:rsidR="00B94263" w:rsidRPr="000D124C" w:rsidRDefault="00B94263">
      <w:pPr>
        <w:pStyle w:val="a3"/>
        <w:rPr>
          <w:rFonts w:ascii="Arial" w:hAnsi="Arial" w:cs="Arial"/>
        </w:rPr>
      </w:pPr>
    </w:p>
    <w:p w14:paraId="191C622F" w14:textId="77777777" w:rsidR="00B94263" w:rsidRPr="000D124C" w:rsidRDefault="00B94263">
      <w:pPr>
        <w:pStyle w:val="a3"/>
        <w:rPr>
          <w:rFonts w:ascii="Arial" w:hAnsi="Arial" w:cs="Arial"/>
        </w:rPr>
      </w:pPr>
    </w:p>
    <w:p w14:paraId="70EF655C" w14:textId="77777777" w:rsidR="00B94263" w:rsidRPr="000D124C" w:rsidRDefault="00B94263">
      <w:pPr>
        <w:pStyle w:val="a3"/>
        <w:rPr>
          <w:rFonts w:ascii="Arial" w:hAnsi="Arial" w:cs="Arial"/>
        </w:rPr>
      </w:pPr>
    </w:p>
    <w:p w14:paraId="2B1074C8" w14:textId="77777777" w:rsidR="00B94263" w:rsidRPr="000D124C" w:rsidRDefault="00B94263">
      <w:pPr>
        <w:pStyle w:val="a3"/>
        <w:rPr>
          <w:rFonts w:ascii="Arial" w:hAnsi="Arial" w:cs="Arial"/>
        </w:rPr>
      </w:pPr>
    </w:p>
    <w:p w14:paraId="315CE7F6" w14:textId="77777777" w:rsidR="00B94263" w:rsidRPr="000D124C" w:rsidRDefault="00B94263">
      <w:pPr>
        <w:pStyle w:val="a3"/>
        <w:rPr>
          <w:rFonts w:ascii="Arial" w:hAnsi="Arial" w:cs="Arial"/>
        </w:rPr>
      </w:pPr>
    </w:p>
    <w:p w14:paraId="543B90E6" w14:textId="77777777" w:rsidR="00B94263" w:rsidRPr="000D124C" w:rsidRDefault="00B94263">
      <w:pPr>
        <w:pStyle w:val="a3"/>
        <w:rPr>
          <w:rFonts w:ascii="Arial" w:hAnsi="Arial" w:cs="Arial"/>
        </w:rPr>
      </w:pPr>
    </w:p>
    <w:p w14:paraId="0C329ACE" w14:textId="77777777" w:rsidR="00B94263" w:rsidRPr="000D124C" w:rsidRDefault="00B94263">
      <w:pPr>
        <w:pStyle w:val="a3"/>
        <w:rPr>
          <w:rFonts w:ascii="Arial" w:hAnsi="Arial" w:cs="Arial"/>
        </w:rPr>
      </w:pPr>
    </w:p>
    <w:p w14:paraId="0C697CBF" w14:textId="77777777" w:rsidR="00B94263" w:rsidRPr="000D124C" w:rsidRDefault="00B94263">
      <w:pPr>
        <w:pStyle w:val="a3"/>
        <w:rPr>
          <w:rFonts w:ascii="Arial" w:hAnsi="Arial" w:cs="Arial"/>
        </w:rPr>
      </w:pPr>
    </w:p>
    <w:p w14:paraId="45E36FCC" w14:textId="77777777" w:rsidR="00B94263" w:rsidRPr="000D124C" w:rsidRDefault="00B94263">
      <w:pPr>
        <w:pStyle w:val="a3"/>
        <w:rPr>
          <w:rFonts w:ascii="Arial" w:hAnsi="Arial" w:cs="Arial"/>
        </w:rPr>
      </w:pPr>
    </w:p>
    <w:p w14:paraId="4144B8BB" w14:textId="77777777" w:rsidR="00B94263" w:rsidRPr="000D124C" w:rsidRDefault="00B94263">
      <w:pPr>
        <w:pStyle w:val="a3"/>
        <w:rPr>
          <w:rFonts w:ascii="Arial" w:hAnsi="Arial" w:cs="Arial"/>
        </w:rPr>
      </w:pPr>
    </w:p>
    <w:p w14:paraId="046FACB0" w14:textId="77777777" w:rsidR="00B94263" w:rsidRPr="000D124C" w:rsidRDefault="00B94263">
      <w:pPr>
        <w:pStyle w:val="a3"/>
        <w:rPr>
          <w:rFonts w:ascii="Arial" w:hAnsi="Arial" w:cs="Arial"/>
        </w:rPr>
      </w:pPr>
    </w:p>
    <w:p w14:paraId="4B408BBE" w14:textId="77777777" w:rsidR="00B94263" w:rsidRPr="000D124C" w:rsidRDefault="00B94263">
      <w:pPr>
        <w:pStyle w:val="a3"/>
        <w:rPr>
          <w:rFonts w:ascii="Arial" w:hAnsi="Arial" w:cs="Arial"/>
        </w:rPr>
      </w:pPr>
    </w:p>
    <w:p w14:paraId="063DCD85" w14:textId="134F9CC3" w:rsidR="00B94263" w:rsidRPr="000D124C" w:rsidRDefault="000D124C" w:rsidP="00611916">
      <w:pPr>
        <w:pStyle w:val="a4"/>
        <w:rPr>
          <w:rFonts w:ascii="Arial" w:hAnsi="Arial" w:cs="Arial"/>
        </w:rPr>
      </w:pPr>
      <w:r w:rsidRPr="000D124C">
        <w:rPr>
          <w:rFonts w:ascii="Arial" w:hAnsi="Arial" w:cs="Arial"/>
          <w:color w:val="00B0F0"/>
        </w:rPr>
        <w:t>Приложение для отправки Datamatrix в 1С</w:t>
      </w:r>
    </w:p>
    <w:p w14:paraId="2F40106F" w14:textId="77777777" w:rsidR="000D124C" w:rsidRDefault="000D124C" w:rsidP="00611916">
      <w:pPr>
        <w:pStyle w:val="a4"/>
        <w:rPr>
          <w:rFonts w:ascii="Arial" w:hAnsi="Arial" w:cs="Arial"/>
          <w:color w:val="00B0F0"/>
        </w:rPr>
      </w:pPr>
    </w:p>
    <w:p w14:paraId="7DC15BB4" w14:textId="09F24B51" w:rsidR="00BF10CA" w:rsidRPr="000D124C" w:rsidRDefault="00BF10CA" w:rsidP="00611916">
      <w:pPr>
        <w:pStyle w:val="a4"/>
        <w:rPr>
          <w:rFonts w:ascii="Arial" w:hAnsi="Arial" w:cs="Arial"/>
        </w:rPr>
      </w:pPr>
      <w:r w:rsidRPr="000D124C">
        <w:rPr>
          <w:rFonts w:ascii="Arial" w:hAnsi="Arial" w:cs="Arial"/>
          <w:color w:val="00B0F0"/>
        </w:rPr>
        <w:t>Лицензирование</w:t>
      </w:r>
    </w:p>
    <w:p w14:paraId="493D7EBC" w14:textId="77777777" w:rsidR="00B94263" w:rsidRPr="000D124C" w:rsidRDefault="00B94263">
      <w:pPr>
        <w:pStyle w:val="a3"/>
        <w:rPr>
          <w:rFonts w:ascii="Arial" w:hAnsi="Arial" w:cs="Arial"/>
          <w:b/>
        </w:rPr>
      </w:pPr>
    </w:p>
    <w:p w14:paraId="5733D128" w14:textId="77777777" w:rsidR="004D1D36" w:rsidRPr="000D124C" w:rsidRDefault="004D1D36">
      <w:pPr>
        <w:pStyle w:val="a3"/>
        <w:rPr>
          <w:rFonts w:ascii="Arial" w:hAnsi="Arial" w:cs="Arial"/>
          <w:b/>
        </w:rPr>
      </w:pPr>
    </w:p>
    <w:p w14:paraId="79EBC3B8" w14:textId="77777777" w:rsidR="00B94263" w:rsidRPr="000D124C" w:rsidRDefault="00B94263">
      <w:pPr>
        <w:pStyle w:val="a3"/>
        <w:rPr>
          <w:rFonts w:ascii="Arial" w:hAnsi="Arial" w:cs="Arial"/>
          <w:b/>
        </w:rPr>
      </w:pPr>
    </w:p>
    <w:p w14:paraId="64C06207" w14:textId="77777777" w:rsidR="00B94263" w:rsidRPr="000D124C" w:rsidRDefault="00B94263">
      <w:pPr>
        <w:pStyle w:val="a3"/>
        <w:rPr>
          <w:rFonts w:ascii="Arial" w:hAnsi="Arial" w:cs="Arial"/>
          <w:b/>
        </w:rPr>
      </w:pPr>
    </w:p>
    <w:p w14:paraId="437D8DDF" w14:textId="77777777" w:rsidR="00B94263" w:rsidRPr="000D124C" w:rsidRDefault="00B94263">
      <w:pPr>
        <w:pStyle w:val="a3"/>
        <w:rPr>
          <w:rFonts w:ascii="Arial" w:hAnsi="Arial" w:cs="Arial"/>
          <w:b/>
        </w:rPr>
      </w:pPr>
    </w:p>
    <w:p w14:paraId="42B869FF" w14:textId="77777777" w:rsidR="00B6483C" w:rsidRPr="000D124C" w:rsidRDefault="00B6483C">
      <w:pPr>
        <w:pStyle w:val="a3"/>
        <w:rPr>
          <w:rFonts w:ascii="Arial" w:hAnsi="Arial" w:cs="Arial"/>
          <w:b/>
        </w:rPr>
      </w:pPr>
    </w:p>
    <w:p w14:paraId="37C72824" w14:textId="77777777" w:rsidR="00B6483C" w:rsidRPr="000D124C" w:rsidRDefault="00B6483C">
      <w:pPr>
        <w:pStyle w:val="a3"/>
        <w:rPr>
          <w:rFonts w:ascii="Arial" w:hAnsi="Arial" w:cs="Arial"/>
          <w:b/>
        </w:rPr>
      </w:pPr>
    </w:p>
    <w:p w14:paraId="6E5BB202" w14:textId="77777777" w:rsidR="00B6483C" w:rsidRPr="000D124C" w:rsidRDefault="00B6483C">
      <w:pPr>
        <w:pStyle w:val="a3"/>
        <w:rPr>
          <w:rFonts w:ascii="Arial" w:hAnsi="Arial" w:cs="Arial"/>
          <w:b/>
        </w:rPr>
      </w:pPr>
    </w:p>
    <w:p w14:paraId="4EC8FB20" w14:textId="77777777" w:rsidR="00B6483C" w:rsidRPr="000D124C" w:rsidRDefault="00B6483C">
      <w:pPr>
        <w:pStyle w:val="a3"/>
        <w:rPr>
          <w:rFonts w:ascii="Arial" w:hAnsi="Arial" w:cs="Arial"/>
          <w:b/>
        </w:rPr>
      </w:pPr>
    </w:p>
    <w:p w14:paraId="0F56D2F8" w14:textId="11A44308" w:rsidR="00B6483C" w:rsidRPr="000D124C" w:rsidRDefault="00BF10CA" w:rsidP="0085712D">
      <w:pPr>
        <w:pStyle w:val="a3"/>
        <w:jc w:val="center"/>
        <w:rPr>
          <w:rFonts w:ascii="Arial" w:hAnsi="Arial" w:cs="Arial"/>
          <w:b/>
          <w:color w:val="00B0F0"/>
        </w:rPr>
      </w:pPr>
      <w:r w:rsidRPr="000D124C">
        <w:rPr>
          <w:rFonts w:ascii="Arial" w:hAnsi="Arial" w:cs="Arial"/>
          <w:b/>
          <w:color w:val="00B0F0"/>
        </w:rPr>
        <w:t>Документация, содержащая описание технических средств, необходимых для активации, выпуска, распространения, управления лицензионными ключами программного обеспечения</w:t>
      </w:r>
    </w:p>
    <w:p w14:paraId="10E82D7E" w14:textId="77777777" w:rsidR="00B6483C" w:rsidRPr="000D124C" w:rsidRDefault="00B6483C">
      <w:pPr>
        <w:pStyle w:val="a3"/>
        <w:rPr>
          <w:rFonts w:ascii="Arial" w:hAnsi="Arial" w:cs="Arial"/>
          <w:b/>
        </w:rPr>
      </w:pPr>
    </w:p>
    <w:p w14:paraId="3625F37F" w14:textId="77777777" w:rsidR="00B6483C" w:rsidRPr="000D124C" w:rsidRDefault="00B6483C">
      <w:pPr>
        <w:pStyle w:val="a3"/>
        <w:rPr>
          <w:rFonts w:ascii="Arial" w:hAnsi="Arial" w:cs="Arial"/>
          <w:b/>
        </w:rPr>
      </w:pPr>
    </w:p>
    <w:p w14:paraId="68FB15DE" w14:textId="77777777" w:rsidR="00B94263" w:rsidRPr="000D124C" w:rsidRDefault="00B94263">
      <w:pPr>
        <w:pStyle w:val="a3"/>
        <w:rPr>
          <w:rFonts w:ascii="Arial" w:hAnsi="Arial" w:cs="Arial"/>
          <w:b/>
        </w:rPr>
      </w:pPr>
    </w:p>
    <w:p w14:paraId="0382D179" w14:textId="77777777" w:rsidR="00B6483C" w:rsidRPr="000D124C" w:rsidRDefault="00B6483C">
      <w:pPr>
        <w:pStyle w:val="a3"/>
        <w:rPr>
          <w:rFonts w:ascii="Arial" w:hAnsi="Arial" w:cs="Arial"/>
          <w:b/>
        </w:rPr>
      </w:pPr>
    </w:p>
    <w:p w14:paraId="4CAAD10B" w14:textId="77777777" w:rsidR="00B6483C" w:rsidRPr="000D124C" w:rsidRDefault="00B6483C">
      <w:pPr>
        <w:pStyle w:val="a3"/>
        <w:rPr>
          <w:rFonts w:ascii="Arial" w:hAnsi="Arial" w:cs="Arial"/>
          <w:b/>
        </w:rPr>
      </w:pPr>
    </w:p>
    <w:p w14:paraId="502274C7" w14:textId="77777777" w:rsidR="0085712D" w:rsidRPr="000D124C" w:rsidRDefault="0085712D">
      <w:pPr>
        <w:pStyle w:val="a3"/>
        <w:rPr>
          <w:rFonts w:ascii="Arial" w:hAnsi="Arial" w:cs="Arial"/>
          <w:b/>
        </w:rPr>
      </w:pPr>
    </w:p>
    <w:p w14:paraId="54E6D1B4" w14:textId="77777777" w:rsidR="0085712D" w:rsidRPr="000D124C" w:rsidRDefault="0085712D">
      <w:pPr>
        <w:pStyle w:val="a3"/>
        <w:rPr>
          <w:rFonts w:ascii="Arial" w:hAnsi="Arial" w:cs="Arial"/>
          <w:b/>
        </w:rPr>
      </w:pPr>
    </w:p>
    <w:p w14:paraId="3607D74F" w14:textId="77777777" w:rsidR="00B6483C" w:rsidRPr="000D124C" w:rsidRDefault="00B6483C">
      <w:pPr>
        <w:pStyle w:val="a3"/>
        <w:rPr>
          <w:rFonts w:ascii="Arial" w:hAnsi="Arial" w:cs="Arial"/>
          <w:b/>
        </w:rPr>
      </w:pPr>
    </w:p>
    <w:p w14:paraId="65DBC145" w14:textId="6FC82022" w:rsidR="00B94263" w:rsidRPr="000D124C" w:rsidRDefault="000D124C" w:rsidP="00B6483C">
      <w:pPr>
        <w:pStyle w:val="a3"/>
        <w:jc w:val="center"/>
        <w:rPr>
          <w:rFonts w:ascii="Arial" w:hAnsi="Arial" w:cs="Arial"/>
          <w:b/>
        </w:rPr>
      </w:pPr>
      <w:r w:rsidRPr="00DB72E8">
        <w:rPr>
          <w:rFonts w:ascii="Arial" w:hAnsi="Arial" w:cs="Arial"/>
          <w:noProof/>
          <w:lang w:eastAsia="ru-RU"/>
        </w:rPr>
        <w:drawing>
          <wp:inline distT="0" distB="0" distL="0" distR="0" wp14:anchorId="6B85BB66" wp14:editId="04732C6C">
            <wp:extent cx="2085975" cy="4095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25A8" w:rsidRPr="000D124C">
        <w:rPr>
          <w:rFonts w:ascii="Arial" w:hAnsi="Arial" w:cs="Arial"/>
          <w:b/>
        </w:rPr>
        <w:t xml:space="preserve">     </w:t>
      </w:r>
    </w:p>
    <w:p w14:paraId="3A927086" w14:textId="77777777" w:rsidR="00B94263" w:rsidRPr="000D124C" w:rsidRDefault="00B94263">
      <w:pPr>
        <w:pStyle w:val="a3"/>
        <w:rPr>
          <w:rFonts w:ascii="Arial" w:hAnsi="Arial" w:cs="Arial"/>
          <w:b/>
        </w:rPr>
      </w:pPr>
    </w:p>
    <w:p w14:paraId="1EF39335" w14:textId="77777777" w:rsidR="00B94263" w:rsidRPr="000D124C" w:rsidRDefault="00B94263">
      <w:pPr>
        <w:rPr>
          <w:rFonts w:ascii="Arial" w:hAnsi="Arial" w:cs="Arial"/>
          <w:sz w:val="27"/>
        </w:rPr>
        <w:sectPr w:rsidR="00B94263" w:rsidRPr="000D124C">
          <w:type w:val="continuous"/>
          <w:pgSz w:w="11910" w:h="16840"/>
          <w:pgMar w:top="1580" w:right="760" w:bottom="280" w:left="1300" w:header="720" w:footer="720" w:gutter="0"/>
          <w:cols w:space="720"/>
        </w:sectPr>
      </w:pPr>
    </w:p>
    <w:p w14:paraId="01631985" w14:textId="77777777" w:rsidR="00B94263" w:rsidRPr="000D124C" w:rsidRDefault="00F4280A">
      <w:pPr>
        <w:spacing w:before="91"/>
        <w:ind w:left="118"/>
        <w:rPr>
          <w:rFonts w:ascii="Arial" w:hAnsi="Arial" w:cs="Arial"/>
          <w:b/>
          <w:color w:val="D42CF0"/>
          <w:sz w:val="48"/>
        </w:rPr>
      </w:pPr>
      <w:r w:rsidRPr="009645B2">
        <w:rPr>
          <w:rFonts w:ascii="Arial" w:hAnsi="Arial" w:cs="Arial"/>
          <w:b/>
          <w:color w:val="00B0F0"/>
          <w:w w:val="95"/>
          <w:sz w:val="48"/>
        </w:rPr>
        <w:lastRenderedPageBreak/>
        <w:t>Содержание</w:t>
      </w:r>
    </w:p>
    <w:sdt>
      <w:sdtPr>
        <w:rPr>
          <w:rFonts w:ascii="Arial" w:hAnsi="Arial" w:cs="Arial"/>
          <w:b w:val="0"/>
          <w:bCs w:val="0"/>
          <w:sz w:val="22"/>
          <w:szCs w:val="22"/>
        </w:rPr>
        <w:id w:val="-122465866"/>
        <w:docPartObj>
          <w:docPartGallery w:val="Table of Contents"/>
          <w:docPartUnique/>
        </w:docPartObj>
      </w:sdtPr>
      <w:sdtEndPr/>
      <w:sdtContent>
        <w:p w14:paraId="6DCE3AEB" w14:textId="78035B5F" w:rsidR="00E47C55" w:rsidRPr="000D124C" w:rsidRDefault="00F4280A">
          <w:pPr>
            <w:pStyle w:val="10"/>
            <w:tabs>
              <w:tab w:val="right" w:leader="dot" w:pos="984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ru-RU"/>
            </w:rPr>
          </w:pPr>
          <w:r w:rsidRPr="000D124C">
            <w:rPr>
              <w:rFonts w:ascii="Arial" w:hAnsi="Arial" w:cs="Arial"/>
              <w:sz w:val="22"/>
              <w:szCs w:val="22"/>
            </w:rPr>
            <w:fldChar w:fldCharType="begin"/>
          </w:r>
          <w:r w:rsidRPr="000D124C">
            <w:rPr>
              <w:rFonts w:ascii="Arial" w:hAnsi="Arial" w:cs="Arial"/>
              <w:sz w:val="22"/>
              <w:szCs w:val="22"/>
            </w:rPr>
            <w:instrText xml:space="preserve">TOC \o "1-3" \h \z \u </w:instrText>
          </w:r>
          <w:r w:rsidRPr="000D124C">
            <w:rPr>
              <w:rFonts w:ascii="Arial" w:hAnsi="Arial" w:cs="Arial"/>
              <w:sz w:val="22"/>
              <w:szCs w:val="22"/>
            </w:rPr>
            <w:fldChar w:fldCharType="separate"/>
          </w:r>
          <w:hyperlink w:anchor="_Toc146831546" w:history="1">
            <w:r w:rsidR="00E47C55" w:rsidRPr="000D124C">
              <w:rPr>
                <w:rStyle w:val="a6"/>
                <w:rFonts w:ascii="Arial" w:hAnsi="Arial" w:cs="Arial"/>
                <w:noProof/>
              </w:rPr>
              <w:t>Общие положения</w:t>
            </w:r>
            <w:r w:rsidR="00E47C55" w:rsidRPr="000D124C">
              <w:rPr>
                <w:rFonts w:ascii="Arial" w:hAnsi="Arial" w:cs="Arial"/>
                <w:noProof/>
                <w:webHidden/>
              </w:rPr>
              <w:tab/>
            </w:r>
            <w:r w:rsidR="00E47C55" w:rsidRPr="000D124C">
              <w:rPr>
                <w:rFonts w:ascii="Arial" w:hAnsi="Arial" w:cs="Arial"/>
                <w:noProof/>
                <w:webHidden/>
              </w:rPr>
              <w:fldChar w:fldCharType="begin"/>
            </w:r>
            <w:r w:rsidR="00E47C55" w:rsidRPr="000D124C">
              <w:rPr>
                <w:rFonts w:ascii="Arial" w:hAnsi="Arial" w:cs="Arial"/>
                <w:noProof/>
                <w:webHidden/>
              </w:rPr>
              <w:instrText xml:space="preserve"> PAGEREF _Toc146831546 \h </w:instrText>
            </w:r>
            <w:r w:rsidR="00E47C55" w:rsidRPr="000D124C">
              <w:rPr>
                <w:rFonts w:ascii="Arial" w:hAnsi="Arial" w:cs="Arial"/>
                <w:noProof/>
                <w:webHidden/>
              </w:rPr>
            </w:r>
            <w:r w:rsidR="00E47C55" w:rsidRPr="000D124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645B2">
              <w:rPr>
                <w:rFonts w:ascii="Arial" w:hAnsi="Arial" w:cs="Arial"/>
                <w:noProof/>
                <w:webHidden/>
              </w:rPr>
              <w:t>3</w:t>
            </w:r>
            <w:r w:rsidR="00E47C55" w:rsidRPr="000D124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BB72A2E" w14:textId="1FC9E585" w:rsidR="00E47C55" w:rsidRPr="000D124C" w:rsidRDefault="00786081">
          <w:pPr>
            <w:pStyle w:val="10"/>
            <w:tabs>
              <w:tab w:val="right" w:leader="dot" w:pos="984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146831547" w:history="1">
            <w:r w:rsidR="00E47C55" w:rsidRPr="000D124C">
              <w:rPr>
                <w:rStyle w:val="a6"/>
                <w:rFonts w:ascii="Arial" w:hAnsi="Arial" w:cs="Arial"/>
                <w:noProof/>
              </w:rPr>
              <w:t>Способ лицензирования</w:t>
            </w:r>
            <w:r w:rsidR="00E47C55" w:rsidRPr="000D124C">
              <w:rPr>
                <w:rFonts w:ascii="Arial" w:hAnsi="Arial" w:cs="Arial"/>
                <w:noProof/>
                <w:webHidden/>
              </w:rPr>
              <w:tab/>
            </w:r>
            <w:r w:rsidR="00E47C55" w:rsidRPr="000D124C">
              <w:rPr>
                <w:rFonts w:ascii="Arial" w:hAnsi="Arial" w:cs="Arial"/>
                <w:noProof/>
                <w:webHidden/>
              </w:rPr>
              <w:fldChar w:fldCharType="begin"/>
            </w:r>
            <w:r w:rsidR="00E47C55" w:rsidRPr="000D124C">
              <w:rPr>
                <w:rFonts w:ascii="Arial" w:hAnsi="Arial" w:cs="Arial"/>
                <w:noProof/>
                <w:webHidden/>
              </w:rPr>
              <w:instrText xml:space="preserve"> PAGEREF _Toc146831547 \h </w:instrText>
            </w:r>
            <w:r w:rsidR="00E47C55" w:rsidRPr="000D124C">
              <w:rPr>
                <w:rFonts w:ascii="Arial" w:hAnsi="Arial" w:cs="Arial"/>
                <w:noProof/>
                <w:webHidden/>
              </w:rPr>
            </w:r>
            <w:r w:rsidR="00E47C55" w:rsidRPr="000D124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645B2">
              <w:rPr>
                <w:rFonts w:ascii="Arial" w:hAnsi="Arial" w:cs="Arial"/>
                <w:noProof/>
                <w:webHidden/>
              </w:rPr>
              <w:t>4</w:t>
            </w:r>
            <w:r w:rsidR="00E47C55" w:rsidRPr="000D124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CD9F443" w14:textId="6A5037B3" w:rsidR="00E47C55" w:rsidRPr="000D124C" w:rsidRDefault="00786081">
          <w:pPr>
            <w:pStyle w:val="10"/>
            <w:tabs>
              <w:tab w:val="right" w:leader="dot" w:pos="984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146831548" w:history="1">
            <w:r w:rsidR="00E47C55" w:rsidRPr="000D124C">
              <w:rPr>
                <w:rStyle w:val="a6"/>
                <w:rFonts w:ascii="Arial" w:hAnsi="Arial" w:cs="Arial"/>
                <w:noProof/>
              </w:rPr>
              <w:t>Виды лицензий</w:t>
            </w:r>
            <w:r w:rsidR="00E47C55" w:rsidRPr="000D124C">
              <w:rPr>
                <w:rFonts w:ascii="Arial" w:hAnsi="Arial" w:cs="Arial"/>
                <w:noProof/>
                <w:webHidden/>
              </w:rPr>
              <w:tab/>
            </w:r>
            <w:r w:rsidR="00E47C55" w:rsidRPr="000D124C">
              <w:rPr>
                <w:rFonts w:ascii="Arial" w:hAnsi="Arial" w:cs="Arial"/>
                <w:noProof/>
                <w:webHidden/>
              </w:rPr>
              <w:fldChar w:fldCharType="begin"/>
            </w:r>
            <w:r w:rsidR="00E47C55" w:rsidRPr="000D124C">
              <w:rPr>
                <w:rFonts w:ascii="Arial" w:hAnsi="Arial" w:cs="Arial"/>
                <w:noProof/>
                <w:webHidden/>
              </w:rPr>
              <w:instrText xml:space="preserve"> PAGEREF _Toc146831548 \h </w:instrText>
            </w:r>
            <w:r w:rsidR="00E47C55" w:rsidRPr="000D124C">
              <w:rPr>
                <w:rFonts w:ascii="Arial" w:hAnsi="Arial" w:cs="Arial"/>
                <w:noProof/>
                <w:webHidden/>
              </w:rPr>
            </w:r>
            <w:r w:rsidR="00E47C55" w:rsidRPr="000D124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645B2">
              <w:rPr>
                <w:rFonts w:ascii="Arial" w:hAnsi="Arial" w:cs="Arial"/>
                <w:noProof/>
                <w:webHidden/>
              </w:rPr>
              <w:t>5</w:t>
            </w:r>
            <w:r w:rsidR="00E47C55" w:rsidRPr="000D124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07C881B" w14:textId="23AC9757" w:rsidR="00E47C55" w:rsidRPr="000D124C" w:rsidRDefault="00786081">
          <w:pPr>
            <w:pStyle w:val="20"/>
            <w:tabs>
              <w:tab w:val="right" w:leader="dot" w:pos="9840"/>
            </w:tabs>
            <w:rPr>
              <w:rFonts w:ascii="Arial" w:eastAsiaTheme="minorEastAsia" w:hAnsi="Arial" w:cs="Arial"/>
              <w:noProof/>
              <w:sz w:val="22"/>
              <w:szCs w:val="22"/>
              <w:lang w:eastAsia="ru-RU"/>
            </w:rPr>
          </w:pPr>
          <w:hyperlink w:anchor="_Toc146831549" w:history="1">
            <w:r w:rsidR="00E47C55" w:rsidRPr="000D124C">
              <w:rPr>
                <w:rStyle w:val="a6"/>
                <w:rFonts w:ascii="Arial" w:hAnsi="Arial" w:cs="Arial"/>
                <w:noProof/>
              </w:rPr>
              <w:t>Пробная лицензия</w:t>
            </w:r>
            <w:r w:rsidR="00E47C55" w:rsidRPr="000D124C">
              <w:rPr>
                <w:rFonts w:ascii="Arial" w:hAnsi="Arial" w:cs="Arial"/>
                <w:noProof/>
                <w:webHidden/>
              </w:rPr>
              <w:tab/>
            </w:r>
            <w:r w:rsidR="00E47C55" w:rsidRPr="000D124C">
              <w:rPr>
                <w:rFonts w:ascii="Arial" w:hAnsi="Arial" w:cs="Arial"/>
                <w:noProof/>
                <w:webHidden/>
              </w:rPr>
              <w:fldChar w:fldCharType="begin"/>
            </w:r>
            <w:r w:rsidR="00E47C55" w:rsidRPr="000D124C">
              <w:rPr>
                <w:rFonts w:ascii="Arial" w:hAnsi="Arial" w:cs="Arial"/>
                <w:noProof/>
                <w:webHidden/>
              </w:rPr>
              <w:instrText xml:space="preserve"> PAGEREF _Toc146831549 \h </w:instrText>
            </w:r>
            <w:r w:rsidR="00E47C55" w:rsidRPr="000D124C">
              <w:rPr>
                <w:rFonts w:ascii="Arial" w:hAnsi="Arial" w:cs="Arial"/>
                <w:noProof/>
                <w:webHidden/>
              </w:rPr>
            </w:r>
            <w:r w:rsidR="00E47C55" w:rsidRPr="000D124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645B2">
              <w:rPr>
                <w:rFonts w:ascii="Arial" w:hAnsi="Arial" w:cs="Arial"/>
                <w:noProof/>
                <w:webHidden/>
              </w:rPr>
              <w:t>5</w:t>
            </w:r>
            <w:r w:rsidR="00E47C55" w:rsidRPr="000D124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47E3E83" w14:textId="2432ED06" w:rsidR="00E47C55" w:rsidRPr="000D124C" w:rsidRDefault="00786081">
          <w:pPr>
            <w:pStyle w:val="20"/>
            <w:tabs>
              <w:tab w:val="right" w:leader="dot" w:pos="9840"/>
            </w:tabs>
            <w:rPr>
              <w:rFonts w:ascii="Arial" w:eastAsiaTheme="minorEastAsia" w:hAnsi="Arial" w:cs="Arial"/>
              <w:noProof/>
              <w:sz w:val="22"/>
              <w:szCs w:val="22"/>
              <w:lang w:eastAsia="ru-RU"/>
            </w:rPr>
          </w:pPr>
          <w:hyperlink w:anchor="_Toc146831550" w:history="1">
            <w:r w:rsidR="00E47C55" w:rsidRPr="000D124C">
              <w:rPr>
                <w:rStyle w:val="a6"/>
                <w:rFonts w:ascii="Arial" w:hAnsi="Arial" w:cs="Arial"/>
                <w:noProof/>
              </w:rPr>
              <w:t>Рабочая лицензия</w:t>
            </w:r>
            <w:r w:rsidR="00E47C55" w:rsidRPr="000D124C">
              <w:rPr>
                <w:rFonts w:ascii="Arial" w:hAnsi="Arial" w:cs="Arial"/>
                <w:noProof/>
                <w:webHidden/>
              </w:rPr>
              <w:tab/>
            </w:r>
            <w:r w:rsidR="00E47C55" w:rsidRPr="000D124C">
              <w:rPr>
                <w:rFonts w:ascii="Arial" w:hAnsi="Arial" w:cs="Arial"/>
                <w:noProof/>
                <w:webHidden/>
              </w:rPr>
              <w:fldChar w:fldCharType="begin"/>
            </w:r>
            <w:r w:rsidR="00E47C55" w:rsidRPr="000D124C">
              <w:rPr>
                <w:rFonts w:ascii="Arial" w:hAnsi="Arial" w:cs="Arial"/>
                <w:noProof/>
                <w:webHidden/>
              </w:rPr>
              <w:instrText xml:space="preserve"> PAGEREF _Toc146831550 \h </w:instrText>
            </w:r>
            <w:r w:rsidR="00E47C55" w:rsidRPr="000D124C">
              <w:rPr>
                <w:rFonts w:ascii="Arial" w:hAnsi="Arial" w:cs="Arial"/>
                <w:noProof/>
                <w:webHidden/>
              </w:rPr>
            </w:r>
            <w:r w:rsidR="00E47C55" w:rsidRPr="000D124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645B2">
              <w:rPr>
                <w:rFonts w:ascii="Arial" w:hAnsi="Arial" w:cs="Arial"/>
                <w:noProof/>
                <w:webHidden/>
              </w:rPr>
              <w:t>5</w:t>
            </w:r>
            <w:r w:rsidR="00E47C55" w:rsidRPr="000D124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A310519" w14:textId="4864653B" w:rsidR="00E47C55" w:rsidRPr="000D124C" w:rsidRDefault="00786081">
          <w:pPr>
            <w:pStyle w:val="10"/>
            <w:tabs>
              <w:tab w:val="right" w:leader="dot" w:pos="984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146831551" w:history="1">
            <w:r w:rsidR="00E47C55" w:rsidRPr="000D124C">
              <w:rPr>
                <w:rStyle w:val="a6"/>
                <w:rFonts w:ascii="Arial" w:hAnsi="Arial" w:cs="Arial"/>
                <w:noProof/>
              </w:rPr>
              <w:t>Установка лицензии</w:t>
            </w:r>
            <w:r w:rsidR="00E47C55" w:rsidRPr="000D124C">
              <w:rPr>
                <w:rFonts w:ascii="Arial" w:hAnsi="Arial" w:cs="Arial"/>
                <w:noProof/>
                <w:webHidden/>
              </w:rPr>
              <w:tab/>
            </w:r>
            <w:r w:rsidR="00227AD9">
              <w:rPr>
                <w:rFonts w:ascii="Arial" w:hAnsi="Arial" w:cs="Arial"/>
                <w:noProof/>
                <w:webHidden/>
              </w:rPr>
              <w:t>5</w:t>
            </w:r>
          </w:hyperlink>
        </w:p>
        <w:p w14:paraId="701CE617" w14:textId="145AFB25" w:rsidR="00B94263" w:rsidRPr="000D124C" w:rsidRDefault="00F4280A">
          <w:pPr>
            <w:rPr>
              <w:rFonts w:ascii="Arial" w:hAnsi="Arial" w:cs="Arial"/>
            </w:rPr>
          </w:pPr>
          <w:r w:rsidRPr="000D124C">
            <w:rPr>
              <w:rFonts w:ascii="Arial" w:hAnsi="Arial" w:cs="Arial"/>
            </w:rPr>
            <w:fldChar w:fldCharType="end"/>
          </w:r>
        </w:p>
      </w:sdtContent>
    </w:sdt>
    <w:p w14:paraId="3684E1CE" w14:textId="77777777" w:rsidR="00B94263" w:rsidRPr="000D124C" w:rsidRDefault="00B94263">
      <w:pPr>
        <w:rPr>
          <w:rFonts w:ascii="Arial" w:hAnsi="Arial" w:cs="Arial"/>
        </w:rPr>
      </w:pPr>
    </w:p>
    <w:p w14:paraId="1647AF7F" w14:textId="77777777" w:rsidR="00E47C55" w:rsidRPr="000D124C" w:rsidRDefault="00E47C55" w:rsidP="00E47C55">
      <w:pPr>
        <w:rPr>
          <w:rFonts w:ascii="Arial" w:hAnsi="Arial" w:cs="Arial"/>
        </w:rPr>
      </w:pPr>
    </w:p>
    <w:p w14:paraId="25FA1971" w14:textId="77777777" w:rsidR="00E47C55" w:rsidRPr="000D124C" w:rsidRDefault="00E47C55" w:rsidP="00E47C55">
      <w:pPr>
        <w:rPr>
          <w:rFonts w:ascii="Arial" w:hAnsi="Arial" w:cs="Arial"/>
        </w:rPr>
      </w:pPr>
    </w:p>
    <w:p w14:paraId="7CF66BD5" w14:textId="77777777" w:rsidR="00E47C55" w:rsidRPr="000D124C" w:rsidRDefault="00E47C55" w:rsidP="00E47C55">
      <w:pPr>
        <w:rPr>
          <w:rFonts w:ascii="Arial" w:hAnsi="Arial" w:cs="Arial"/>
        </w:rPr>
      </w:pPr>
    </w:p>
    <w:p w14:paraId="0642571F" w14:textId="77777777" w:rsidR="00E47C55" w:rsidRPr="000D124C" w:rsidRDefault="00E47C55" w:rsidP="00E47C55">
      <w:pPr>
        <w:rPr>
          <w:rFonts w:ascii="Arial" w:hAnsi="Arial" w:cs="Arial"/>
        </w:rPr>
      </w:pPr>
    </w:p>
    <w:p w14:paraId="519802AB" w14:textId="77777777" w:rsidR="00E47C55" w:rsidRPr="000D124C" w:rsidRDefault="00E47C55" w:rsidP="00E47C55">
      <w:pPr>
        <w:rPr>
          <w:rFonts w:ascii="Arial" w:hAnsi="Arial" w:cs="Arial"/>
        </w:rPr>
      </w:pPr>
    </w:p>
    <w:p w14:paraId="74C1A3E0" w14:textId="77777777" w:rsidR="00E47C55" w:rsidRPr="000D124C" w:rsidRDefault="00E47C55" w:rsidP="00E47C55">
      <w:pPr>
        <w:rPr>
          <w:rFonts w:ascii="Arial" w:hAnsi="Arial" w:cs="Arial"/>
        </w:rPr>
      </w:pPr>
    </w:p>
    <w:p w14:paraId="1FF9E9DC" w14:textId="77777777" w:rsidR="00E47C55" w:rsidRPr="000D124C" w:rsidRDefault="00E47C55" w:rsidP="00E47C55">
      <w:pPr>
        <w:rPr>
          <w:rFonts w:ascii="Arial" w:hAnsi="Arial" w:cs="Arial"/>
        </w:rPr>
      </w:pPr>
    </w:p>
    <w:p w14:paraId="3A06948A" w14:textId="09FF468F" w:rsidR="00E47C55" w:rsidRPr="000D124C" w:rsidRDefault="00E47C55" w:rsidP="00E47C55">
      <w:pPr>
        <w:tabs>
          <w:tab w:val="left" w:pos="2370"/>
        </w:tabs>
        <w:rPr>
          <w:rFonts w:ascii="Arial" w:hAnsi="Arial" w:cs="Arial"/>
        </w:rPr>
      </w:pPr>
      <w:r w:rsidRPr="000D124C">
        <w:rPr>
          <w:rFonts w:ascii="Arial" w:hAnsi="Arial" w:cs="Arial"/>
        </w:rPr>
        <w:tab/>
      </w:r>
    </w:p>
    <w:p w14:paraId="1FB3EDE7" w14:textId="73E742EC" w:rsidR="00E47C55" w:rsidRPr="000D124C" w:rsidRDefault="00E47C55" w:rsidP="00E47C55">
      <w:pPr>
        <w:tabs>
          <w:tab w:val="left" w:pos="2370"/>
        </w:tabs>
        <w:rPr>
          <w:rFonts w:ascii="Arial" w:hAnsi="Arial" w:cs="Arial"/>
        </w:rPr>
        <w:sectPr w:rsidR="00E47C55" w:rsidRPr="000D124C">
          <w:headerReference w:type="default" r:id="rId9"/>
          <w:footerReference w:type="default" r:id="rId10"/>
          <w:pgSz w:w="11910" w:h="16840"/>
          <w:pgMar w:top="1200" w:right="760" w:bottom="1820" w:left="1300" w:header="695" w:footer="1638" w:gutter="0"/>
          <w:pgNumType w:start="2"/>
          <w:cols w:space="720"/>
        </w:sectPr>
      </w:pPr>
      <w:r w:rsidRPr="000D124C">
        <w:rPr>
          <w:rFonts w:ascii="Arial" w:hAnsi="Arial" w:cs="Arial"/>
        </w:rPr>
        <w:tab/>
      </w:r>
    </w:p>
    <w:p w14:paraId="4AECB172" w14:textId="5D6FE029" w:rsidR="005518E6" w:rsidRPr="009645B2" w:rsidRDefault="005518E6" w:rsidP="005518E6">
      <w:pPr>
        <w:pStyle w:val="1"/>
        <w:rPr>
          <w:rFonts w:ascii="Arial" w:hAnsi="Arial" w:cs="Arial"/>
          <w:color w:val="00B0F0"/>
        </w:rPr>
      </w:pPr>
      <w:bookmarkStart w:id="0" w:name="_Toc146831546"/>
      <w:bookmarkStart w:id="1" w:name="_Hlk144932309"/>
      <w:r w:rsidRPr="009645B2">
        <w:rPr>
          <w:rFonts w:ascii="Arial" w:hAnsi="Arial" w:cs="Arial"/>
          <w:color w:val="00B0F0"/>
        </w:rPr>
        <w:lastRenderedPageBreak/>
        <w:t>Общие положения</w:t>
      </w:r>
      <w:bookmarkEnd w:id="0"/>
    </w:p>
    <w:p w14:paraId="1B585EAE" w14:textId="09B1BF59" w:rsidR="005518E6" w:rsidRPr="000D124C" w:rsidRDefault="005518E6" w:rsidP="00A46D6A">
      <w:pPr>
        <w:pStyle w:val="a3"/>
        <w:rPr>
          <w:rFonts w:ascii="Arial" w:hAnsi="Arial" w:cs="Arial"/>
        </w:rPr>
      </w:pPr>
      <w:r w:rsidRPr="000D124C">
        <w:rPr>
          <w:rFonts w:ascii="Arial" w:hAnsi="Arial" w:cs="Arial"/>
        </w:rPr>
        <w:t xml:space="preserve">Настоящий документ относится к программному обеспечению, разработанному компанией </w:t>
      </w:r>
      <w:r w:rsidR="009645B2">
        <w:rPr>
          <w:rFonts w:ascii="Arial" w:hAnsi="Arial" w:cs="Arial"/>
          <w:b/>
          <w:bCs/>
        </w:rPr>
        <w:t>КИБЕРВОЙС</w:t>
      </w:r>
      <w:r w:rsidRPr="000D124C">
        <w:rPr>
          <w:rFonts w:ascii="Arial" w:hAnsi="Arial" w:cs="Arial"/>
        </w:rPr>
        <w:t xml:space="preserve"> и внесенному в Единый реестр российских программ для электронных вычислительных машин и баз данных.</w:t>
      </w:r>
    </w:p>
    <w:p w14:paraId="67FC08DB" w14:textId="5871371D" w:rsidR="005518E6" w:rsidRPr="000D124C" w:rsidRDefault="005518E6" w:rsidP="00A46D6A">
      <w:pPr>
        <w:pStyle w:val="a3"/>
        <w:rPr>
          <w:rFonts w:ascii="Arial" w:hAnsi="Arial" w:cs="Arial"/>
        </w:rPr>
      </w:pPr>
      <w:r w:rsidRPr="000D124C">
        <w:rPr>
          <w:rFonts w:ascii="Arial" w:hAnsi="Arial" w:cs="Arial"/>
        </w:rPr>
        <w:t>Все технические средства хранения исходного кода, компиляции исходного кода и</w:t>
      </w:r>
      <w:r w:rsidR="005F37DD" w:rsidRPr="000D124C">
        <w:rPr>
          <w:rFonts w:ascii="Arial" w:hAnsi="Arial" w:cs="Arial"/>
        </w:rPr>
        <w:t xml:space="preserve"> </w:t>
      </w:r>
      <w:r w:rsidRPr="000D124C">
        <w:rPr>
          <w:rFonts w:ascii="Arial" w:hAnsi="Arial" w:cs="Arial"/>
        </w:rPr>
        <w:t>хранения объектного кода содержатся на физических серверах на территории</w:t>
      </w:r>
      <w:r w:rsidR="005F37DD" w:rsidRPr="000D124C">
        <w:rPr>
          <w:rFonts w:ascii="Arial" w:hAnsi="Arial" w:cs="Arial"/>
        </w:rPr>
        <w:t xml:space="preserve"> </w:t>
      </w:r>
      <w:r w:rsidRPr="000D124C">
        <w:rPr>
          <w:rFonts w:ascii="Arial" w:hAnsi="Arial" w:cs="Arial"/>
        </w:rPr>
        <w:t>Российской Федерации. При обращении к серверам трансграничной передачи данных не осуществляется.</w:t>
      </w:r>
    </w:p>
    <w:p w14:paraId="3739210E" w14:textId="2DFA6B39" w:rsidR="00C737D6" w:rsidRPr="000D124C" w:rsidRDefault="00C737D6" w:rsidP="00A46D6A">
      <w:pPr>
        <w:pStyle w:val="a3"/>
        <w:rPr>
          <w:rFonts w:ascii="Arial" w:hAnsi="Arial" w:cs="Arial"/>
        </w:rPr>
      </w:pPr>
      <w:r w:rsidRPr="000D124C">
        <w:rPr>
          <w:rFonts w:ascii="Arial" w:hAnsi="Arial" w:cs="Arial"/>
        </w:rPr>
        <w:t>Настоящий документ разработан в рамках исполнения требований Постановления</w:t>
      </w:r>
      <w:r w:rsidR="005F37DD" w:rsidRPr="000D124C">
        <w:rPr>
          <w:rFonts w:ascii="Arial" w:hAnsi="Arial" w:cs="Arial"/>
        </w:rPr>
        <w:t xml:space="preserve"> </w:t>
      </w:r>
      <w:r w:rsidRPr="000D124C">
        <w:rPr>
          <w:rFonts w:ascii="Arial" w:hAnsi="Arial" w:cs="Arial"/>
        </w:rPr>
        <w:t xml:space="preserve">Правительства Российской Федерации от 28.12.2022 N 2461 и содержит описание технических средств, необходимых для активации, выпуска, распространения, управления лицензионными ключами программного обеспечения </w:t>
      </w:r>
      <w:r w:rsidR="009645B2" w:rsidRPr="008E689E">
        <w:rPr>
          <w:rFonts w:ascii="Arial" w:hAnsi="Arial" w:cs="Arial"/>
          <w:b/>
          <w:bCs/>
        </w:rPr>
        <w:t>Приложение для отправки Datamatrix в 1С</w:t>
      </w:r>
      <w:r w:rsidRPr="000D124C">
        <w:rPr>
          <w:rFonts w:ascii="Arial" w:hAnsi="Arial" w:cs="Arial"/>
        </w:rPr>
        <w:t>.</w:t>
      </w:r>
    </w:p>
    <w:bookmarkEnd w:id="1"/>
    <w:p w14:paraId="58B8D16A" w14:textId="77777777" w:rsidR="00A46D6A" w:rsidRPr="000D124C" w:rsidRDefault="00A46D6A">
      <w:pPr>
        <w:rPr>
          <w:rFonts w:ascii="Arial" w:hAnsi="Arial" w:cs="Arial"/>
          <w:b/>
          <w:bCs/>
          <w:color w:val="D42CF0"/>
          <w:sz w:val="48"/>
          <w:szCs w:val="48"/>
        </w:rPr>
      </w:pPr>
      <w:r w:rsidRPr="000D124C">
        <w:rPr>
          <w:rFonts w:ascii="Arial" w:hAnsi="Arial" w:cs="Arial"/>
        </w:rPr>
        <w:br w:type="page"/>
      </w:r>
    </w:p>
    <w:p w14:paraId="69F7780C" w14:textId="7AC7A95A" w:rsidR="007A6305" w:rsidRPr="009645B2" w:rsidRDefault="007A6305" w:rsidP="005518E6">
      <w:pPr>
        <w:pStyle w:val="1"/>
        <w:rPr>
          <w:rFonts w:ascii="Arial" w:hAnsi="Arial" w:cs="Arial"/>
          <w:color w:val="00B0F0"/>
        </w:rPr>
      </w:pPr>
      <w:bookmarkStart w:id="2" w:name="_Toc146831547"/>
      <w:r w:rsidRPr="009645B2">
        <w:rPr>
          <w:rFonts w:ascii="Arial" w:hAnsi="Arial" w:cs="Arial"/>
          <w:color w:val="00B0F0"/>
        </w:rPr>
        <w:lastRenderedPageBreak/>
        <w:t>Способ лицензирования</w:t>
      </w:r>
      <w:bookmarkEnd w:id="2"/>
    </w:p>
    <w:p w14:paraId="7FD64E2F" w14:textId="719AEADB" w:rsidR="007A6305" w:rsidRDefault="007A6305" w:rsidP="00345A7F">
      <w:pPr>
        <w:pStyle w:val="a3"/>
        <w:rPr>
          <w:rFonts w:ascii="Arial" w:hAnsi="Arial" w:cs="Arial"/>
        </w:rPr>
      </w:pPr>
      <w:r w:rsidRPr="000D124C">
        <w:rPr>
          <w:rFonts w:ascii="Arial" w:hAnsi="Arial" w:cs="Arial"/>
        </w:rPr>
        <w:t xml:space="preserve">Лицензирование программного обеспечения </w:t>
      </w:r>
      <w:r w:rsidR="009645B2" w:rsidRPr="008E689E">
        <w:rPr>
          <w:rFonts w:ascii="Arial" w:hAnsi="Arial" w:cs="Arial"/>
          <w:b/>
          <w:bCs/>
        </w:rPr>
        <w:t>Приложение для отправки Datamatrix в 1С</w:t>
      </w:r>
      <w:r w:rsidRPr="000D124C">
        <w:rPr>
          <w:rFonts w:ascii="Arial" w:hAnsi="Arial" w:cs="Arial"/>
        </w:rPr>
        <w:t xml:space="preserve"> осуществляется</w:t>
      </w:r>
      <w:r w:rsidR="00A46D6A" w:rsidRPr="000D124C">
        <w:rPr>
          <w:rFonts w:ascii="Arial" w:hAnsi="Arial" w:cs="Arial"/>
        </w:rPr>
        <w:t xml:space="preserve"> </w:t>
      </w:r>
      <w:r w:rsidRPr="000D124C">
        <w:rPr>
          <w:rFonts w:ascii="Arial" w:hAnsi="Arial" w:cs="Arial"/>
        </w:rPr>
        <w:t xml:space="preserve">путем </w:t>
      </w:r>
      <w:r w:rsidR="00345A7F">
        <w:rPr>
          <w:rFonts w:ascii="Arial" w:hAnsi="Arial" w:cs="Arial"/>
        </w:rPr>
        <w:t xml:space="preserve">покупки приложения с </w:t>
      </w:r>
      <w:proofErr w:type="spellStart"/>
      <w:r w:rsidR="00345A7F">
        <w:rPr>
          <w:rFonts w:ascii="Arial" w:hAnsi="Arial" w:cs="Arial"/>
        </w:rPr>
        <w:t>Эвотор.Маркет</w:t>
      </w:r>
      <w:proofErr w:type="spellEnd"/>
    </w:p>
    <w:p w14:paraId="5F30D27C" w14:textId="5C7164FE" w:rsidR="00345A7F" w:rsidRDefault="00345A7F" w:rsidP="00345A7F">
      <w:pPr>
        <w:pStyle w:val="a3"/>
        <w:rPr>
          <w:rFonts w:ascii="Arial" w:hAnsi="Arial" w:cs="Arial"/>
        </w:rPr>
      </w:pPr>
    </w:p>
    <w:p w14:paraId="26FE80E1" w14:textId="67A7AB95" w:rsidR="00A46D6A" w:rsidRPr="001B5AAD" w:rsidRDefault="00227AD9">
      <w:pPr>
        <w:rPr>
          <w:rFonts w:ascii="Arial" w:hAnsi="Arial" w:cs="Arial"/>
          <w:b/>
          <w:bCs/>
          <w:color w:val="D42CF0"/>
          <w:sz w:val="24"/>
          <w:szCs w:val="24"/>
        </w:rPr>
      </w:pPr>
      <w:r w:rsidRPr="001B5AAD">
        <w:rPr>
          <w:rFonts w:ascii="Arial" w:hAnsi="Arial" w:cs="Arial"/>
          <w:sz w:val="24"/>
          <w:szCs w:val="24"/>
        </w:rPr>
        <w:t xml:space="preserve">Для приобретения лицензии перейдите в личный кабинет </w:t>
      </w:r>
      <w:proofErr w:type="spellStart"/>
      <w:r w:rsidRPr="001B5AAD">
        <w:rPr>
          <w:rFonts w:ascii="Arial" w:hAnsi="Arial" w:cs="Arial"/>
          <w:sz w:val="24"/>
          <w:szCs w:val="24"/>
        </w:rPr>
        <w:t>Эвотор.Маркет</w:t>
      </w:r>
      <w:proofErr w:type="spellEnd"/>
      <w:r w:rsidRPr="001B5AAD">
        <w:rPr>
          <w:rFonts w:ascii="Arial" w:hAnsi="Arial" w:cs="Arial"/>
          <w:sz w:val="24"/>
          <w:szCs w:val="24"/>
        </w:rPr>
        <w:t xml:space="preserve">, найдите приложение (по поиску) или по ссылке </w:t>
      </w:r>
      <w:hyperlink r:id="rId11" w:history="1">
        <w:r w:rsidRPr="001B5AAD">
          <w:rPr>
            <w:rStyle w:val="a6"/>
            <w:sz w:val="24"/>
            <w:szCs w:val="24"/>
          </w:rPr>
          <w:t>https://market.evotor.ru/store/apps/36e5492e-4ea6-4276-baed-3d35ba6e8ce6</w:t>
        </w:r>
      </w:hyperlink>
      <w:r w:rsidR="00A46D6A" w:rsidRPr="001B5AAD">
        <w:rPr>
          <w:rFonts w:ascii="Arial" w:hAnsi="Arial" w:cs="Arial"/>
          <w:sz w:val="24"/>
          <w:szCs w:val="24"/>
        </w:rPr>
        <w:br w:type="page"/>
      </w:r>
    </w:p>
    <w:p w14:paraId="018A6867" w14:textId="0B85CC62" w:rsidR="005518E6" w:rsidRPr="00345A7F" w:rsidRDefault="007A6305" w:rsidP="005518E6">
      <w:pPr>
        <w:pStyle w:val="1"/>
        <w:rPr>
          <w:rFonts w:ascii="Arial" w:hAnsi="Arial" w:cs="Arial"/>
          <w:color w:val="00B0F0"/>
        </w:rPr>
      </w:pPr>
      <w:bookmarkStart w:id="3" w:name="_Toc146831548"/>
      <w:r w:rsidRPr="00345A7F">
        <w:rPr>
          <w:rFonts w:ascii="Arial" w:hAnsi="Arial" w:cs="Arial"/>
          <w:color w:val="00B0F0"/>
        </w:rPr>
        <w:lastRenderedPageBreak/>
        <w:t>Виды лицензий</w:t>
      </w:r>
      <w:bookmarkEnd w:id="3"/>
    </w:p>
    <w:p w14:paraId="3A968C70" w14:textId="0E8ABD46" w:rsidR="00345A7F" w:rsidRPr="00227AD9" w:rsidRDefault="00345A7F" w:rsidP="007A6305">
      <w:pPr>
        <w:pStyle w:val="a3"/>
        <w:rPr>
          <w:rFonts w:ascii="Arial" w:hAnsi="Arial" w:cs="Arial"/>
        </w:rPr>
      </w:pPr>
      <w:r w:rsidRPr="00227AD9">
        <w:rPr>
          <w:rFonts w:ascii="Arial" w:hAnsi="Arial" w:cs="Arial"/>
        </w:rPr>
        <w:t>Описание процессо</w:t>
      </w:r>
      <w:r w:rsidR="00227AD9">
        <w:rPr>
          <w:rFonts w:ascii="Arial" w:hAnsi="Arial" w:cs="Arial"/>
        </w:rPr>
        <w:t>в</w:t>
      </w:r>
      <w:r w:rsidRPr="00227AD9">
        <w:rPr>
          <w:rFonts w:ascii="Arial" w:hAnsi="Arial" w:cs="Arial"/>
        </w:rPr>
        <w:t xml:space="preserve"> получения/продление лицензий</w:t>
      </w:r>
    </w:p>
    <w:p w14:paraId="33791071" w14:textId="4BA1B0B6" w:rsidR="007A6305" w:rsidRPr="00227AD9" w:rsidRDefault="007A6305" w:rsidP="007A6305">
      <w:pPr>
        <w:pStyle w:val="a3"/>
        <w:rPr>
          <w:rFonts w:ascii="Arial" w:hAnsi="Arial" w:cs="Arial"/>
        </w:rPr>
      </w:pPr>
      <w:r w:rsidRPr="00227AD9">
        <w:rPr>
          <w:rFonts w:ascii="Arial" w:hAnsi="Arial" w:cs="Arial"/>
        </w:rPr>
        <w:t>Предусмотрено два вида лицензий: пробная и рабочая. Оба вида лицензий на программное обеспечение им</w:t>
      </w:r>
      <w:r w:rsidR="001B5AAD">
        <w:rPr>
          <w:rFonts w:ascii="Arial" w:hAnsi="Arial" w:cs="Arial"/>
        </w:rPr>
        <w:t xml:space="preserve">еют одинаковый порядок установки </w:t>
      </w:r>
      <w:r w:rsidRPr="00227AD9">
        <w:rPr>
          <w:rFonts w:ascii="Arial" w:hAnsi="Arial" w:cs="Arial"/>
        </w:rPr>
        <w:t>и различаются только периодом своего действия.</w:t>
      </w:r>
    </w:p>
    <w:p w14:paraId="34A53C35" w14:textId="340A8544" w:rsidR="007A6305" w:rsidRPr="00227AD9" w:rsidRDefault="007A6305" w:rsidP="007A6305">
      <w:pPr>
        <w:pStyle w:val="2"/>
        <w:rPr>
          <w:rFonts w:ascii="Arial" w:hAnsi="Arial" w:cs="Arial"/>
          <w:color w:val="00B0F0"/>
        </w:rPr>
      </w:pPr>
      <w:bookmarkStart w:id="4" w:name="_Toc146831549"/>
      <w:r w:rsidRPr="00227AD9">
        <w:rPr>
          <w:rFonts w:ascii="Arial" w:hAnsi="Arial" w:cs="Arial"/>
          <w:color w:val="00B0F0"/>
        </w:rPr>
        <w:t>Пробная лицензия</w:t>
      </w:r>
      <w:bookmarkEnd w:id="4"/>
    </w:p>
    <w:p w14:paraId="3179E765" w14:textId="77777777" w:rsidR="003F1A4E" w:rsidRPr="00227AD9" w:rsidRDefault="003F1A4E" w:rsidP="005D30E5">
      <w:pPr>
        <w:pStyle w:val="a3"/>
        <w:rPr>
          <w:rFonts w:ascii="Arial" w:hAnsi="Arial" w:cs="Arial"/>
        </w:rPr>
      </w:pPr>
    </w:p>
    <w:p w14:paraId="0D58004F" w14:textId="77777777" w:rsidR="003F1A4E" w:rsidRPr="00227AD9" w:rsidRDefault="003F1A4E" w:rsidP="005D30E5">
      <w:pPr>
        <w:pStyle w:val="a3"/>
        <w:rPr>
          <w:rFonts w:ascii="Arial" w:hAnsi="Arial" w:cs="Arial"/>
        </w:rPr>
      </w:pPr>
      <w:r w:rsidRPr="00227AD9">
        <w:rPr>
          <w:rFonts w:ascii="Arial" w:hAnsi="Arial" w:cs="Arial"/>
        </w:rPr>
        <w:t>30 дней</w:t>
      </w:r>
    </w:p>
    <w:p w14:paraId="215678F8" w14:textId="3F50B78B" w:rsidR="005D30E5" w:rsidRPr="00227AD9" w:rsidRDefault="005D30E5" w:rsidP="005D30E5">
      <w:pPr>
        <w:pStyle w:val="a3"/>
        <w:rPr>
          <w:rFonts w:ascii="Arial" w:hAnsi="Arial" w:cs="Arial"/>
        </w:rPr>
      </w:pPr>
      <w:r w:rsidRPr="00227AD9">
        <w:rPr>
          <w:rFonts w:ascii="Arial" w:hAnsi="Arial" w:cs="Arial"/>
        </w:rPr>
        <w:t xml:space="preserve">После установки программного обеспечения </w:t>
      </w:r>
      <w:r w:rsidR="009645B2" w:rsidRPr="00227AD9">
        <w:rPr>
          <w:rFonts w:ascii="Arial" w:hAnsi="Arial" w:cs="Arial"/>
          <w:b/>
          <w:bCs/>
        </w:rPr>
        <w:t>Приложение для отправки Datamatrix в 1С</w:t>
      </w:r>
      <w:r w:rsidRPr="00227AD9">
        <w:rPr>
          <w:rFonts w:ascii="Arial" w:hAnsi="Arial" w:cs="Arial"/>
        </w:rPr>
        <w:t xml:space="preserve"> согласно инструкции по установке к экземпляру ПО прилагается пробная лицензия на </w:t>
      </w:r>
      <w:r w:rsidR="00227AD9">
        <w:rPr>
          <w:rFonts w:ascii="Arial" w:hAnsi="Arial" w:cs="Arial"/>
        </w:rPr>
        <w:t>30</w:t>
      </w:r>
      <w:r w:rsidRPr="00227AD9">
        <w:rPr>
          <w:rFonts w:ascii="Arial" w:hAnsi="Arial" w:cs="Arial"/>
        </w:rPr>
        <w:t xml:space="preserve"> дней.</w:t>
      </w:r>
      <w:r w:rsidR="0081645A" w:rsidRPr="00227AD9">
        <w:rPr>
          <w:rFonts w:ascii="Arial" w:hAnsi="Arial" w:cs="Arial"/>
        </w:rPr>
        <w:t xml:space="preserve"> </w:t>
      </w:r>
      <w:r w:rsidR="00227AD9">
        <w:rPr>
          <w:rFonts w:ascii="Arial" w:hAnsi="Arial" w:cs="Arial"/>
        </w:rPr>
        <w:t>Пробный период предоставляется автоматически</w:t>
      </w:r>
      <w:r w:rsidR="00DB79C6" w:rsidRPr="00227AD9">
        <w:rPr>
          <w:rFonts w:ascii="Arial" w:hAnsi="Arial" w:cs="Arial"/>
        </w:rPr>
        <w:t xml:space="preserve">. </w:t>
      </w:r>
    </w:p>
    <w:p w14:paraId="2E5430D1" w14:textId="23660452" w:rsidR="005518E6" w:rsidRPr="00227AD9" w:rsidRDefault="007A6305" w:rsidP="005518E6">
      <w:pPr>
        <w:pStyle w:val="2"/>
        <w:rPr>
          <w:rFonts w:ascii="Arial" w:hAnsi="Arial" w:cs="Arial"/>
          <w:color w:val="00B0F0"/>
        </w:rPr>
      </w:pPr>
      <w:bookmarkStart w:id="5" w:name="_Toc146831550"/>
      <w:r w:rsidRPr="00227AD9">
        <w:rPr>
          <w:rFonts w:ascii="Arial" w:hAnsi="Arial" w:cs="Arial"/>
          <w:color w:val="00B0F0"/>
        </w:rPr>
        <w:t>Рабочая лицензия</w:t>
      </w:r>
      <w:bookmarkEnd w:id="5"/>
    </w:p>
    <w:p w14:paraId="029A3FCD" w14:textId="12798758" w:rsidR="007A6305" w:rsidRPr="000D124C" w:rsidRDefault="007A6305" w:rsidP="00345A7F">
      <w:pPr>
        <w:pStyle w:val="a3"/>
        <w:rPr>
          <w:rFonts w:ascii="Arial" w:hAnsi="Arial" w:cs="Arial"/>
        </w:rPr>
      </w:pPr>
      <w:r w:rsidRPr="00227AD9">
        <w:rPr>
          <w:rFonts w:ascii="Arial" w:hAnsi="Arial" w:cs="Arial"/>
        </w:rPr>
        <w:t xml:space="preserve">Рабочая лицензия приобретается Пользователем на период </w:t>
      </w:r>
      <w:r w:rsidR="00227AD9">
        <w:rPr>
          <w:rFonts w:ascii="Arial" w:hAnsi="Arial" w:cs="Arial"/>
        </w:rPr>
        <w:t>от 1 года</w:t>
      </w:r>
      <w:r w:rsidR="001B5AAD">
        <w:rPr>
          <w:rFonts w:ascii="Arial" w:hAnsi="Arial" w:cs="Arial"/>
        </w:rPr>
        <w:t xml:space="preserve"> через личный кабинет </w:t>
      </w:r>
      <w:r w:rsidR="001B5AAD" w:rsidRPr="001B5AAD">
        <w:rPr>
          <w:rFonts w:ascii="Arial" w:hAnsi="Arial" w:cs="Arial"/>
        </w:rPr>
        <w:t>Эвотор.Маркет</w:t>
      </w:r>
      <w:r w:rsidR="001B5AAD">
        <w:rPr>
          <w:rFonts w:ascii="Arial" w:hAnsi="Arial" w:cs="Arial"/>
        </w:rPr>
        <w:t>.</w:t>
      </w:r>
      <w:bookmarkStart w:id="6" w:name="_GoBack"/>
      <w:bookmarkEnd w:id="6"/>
    </w:p>
    <w:sectPr w:rsidR="007A6305" w:rsidRPr="000D124C" w:rsidSect="00611916">
      <w:pgSz w:w="11910" w:h="16840"/>
      <w:pgMar w:top="1200" w:right="760" w:bottom="1820" w:left="1300" w:header="695" w:footer="1638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A4BC34" w16cex:dateUtc="2023-09-07T18:16:00Z"/>
  <w16cex:commentExtensible w16cex:durableId="28A38E99" w16cex:dateUtc="2023-09-06T20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3E037D" w16cid:durableId="28A4BC34"/>
  <w16cid:commentId w16cid:paraId="579050DF" w16cid:durableId="28A38E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0D0F0" w14:textId="77777777" w:rsidR="00786081" w:rsidRDefault="00786081">
      <w:r>
        <w:separator/>
      </w:r>
    </w:p>
  </w:endnote>
  <w:endnote w:type="continuationSeparator" w:id="0">
    <w:p w14:paraId="3B26EDC5" w14:textId="77777777" w:rsidR="00786081" w:rsidRDefault="0078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49EAB" w14:textId="77777777" w:rsidR="009645B2" w:rsidRDefault="009645B2" w:rsidP="009645B2">
    <w:pPr>
      <w:pStyle w:val="a3"/>
      <w:spacing w:line="14" w:lineRule="auto"/>
    </w:pPr>
    <w:r w:rsidRPr="00946E80"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43968" behindDoc="1" locked="0" layoutInCell="1" allowOverlap="1" wp14:anchorId="4987C13D" wp14:editId="780D270F">
              <wp:simplePos x="0" y="0"/>
              <wp:positionH relativeFrom="margin">
                <wp:posOffset>0</wp:posOffset>
              </wp:positionH>
              <wp:positionV relativeFrom="page">
                <wp:posOffset>9641205</wp:posOffset>
              </wp:positionV>
              <wp:extent cx="6255423" cy="3600"/>
              <wp:effectExtent l="0" t="0" r="0" b="0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55423" cy="36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1EF589" id="Rectangle 4" o:spid="_x0000_s1026" style="position:absolute;margin-left:0;margin-top:759.15pt;width:492.55pt;height:.3pt;flip:y;z-index:-1587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" fillcolor="black" stroked="f">
              <w10:wrap anchorx="margin" anchory="page"/>
            </v:rect>
          </w:pict>
        </mc:Fallback>
      </mc:AlternateContent>
    </w:r>
    <w:r w:rsidRPr="00946E80"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44992" behindDoc="1" locked="0" layoutInCell="1" allowOverlap="1" wp14:anchorId="2BA06BDA" wp14:editId="44565858">
              <wp:simplePos x="0" y="0"/>
              <wp:positionH relativeFrom="margin">
                <wp:posOffset>635</wp:posOffset>
              </wp:positionH>
              <wp:positionV relativeFrom="bottomMargin">
                <wp:posOffset>116205</wp:posOffset>
              </wp:positionV>
              <wp:extent cx="2249805" cy="307340"/>
              <wp:effectExtent l="0" t="0" r="17145" b="1651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980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D3A42C" w14:textId="77777777" w:rsidR="009645B2" w:rsidRPr="007236A0" w:rsidRDefault="009645B2" w:rsidP="009645B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7236A0">
                            <w:rPr>
                              <w:sz w:val="18"/>
                              <w:szCs w:val="18"/>
                            </w:rPr>
                            <w:t xml:space="preserve">394029, Воронежская область, г Воронеж, </w:t>
                          </w:r>
                          <w:proofErr w:type="spellStart"/>
                          <w:r w:rsidRPr="007236A0">
                            <w:rPr>
                              <w:sz w:val="18"/>
                              <w:szCs w:val="18"/>
                            </w:rPr>
                            <w:t>ул</w:t>
                          </w:r>
                          <w:proofErr w:type="spellEnd"/>
                          <w:r w:rsidRPr="007236A0">
                            <w:rPr>
                              <w:sz w:val="18"/>
                              <w:szCs w:val="18"/>
                            </w:rPr>
                            <w:t xml:space="preserve"> Меркулова, д. 7, </w:t>
                          </w:r>
                          <w:proofErr w:type="spellStart"/>
                          <w:r>
                            <w:rPr>
                              <w:sz w:val="18"/>
                              <w:szCs w:val="18"/>
                            </w:rPr>
                            <w:t>помещ</w:t>
                          </w:r>
                          <w:proofErr w:type="spellEnd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 w:rsidRPr="007236A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48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A06B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.05pt;margin-top:9.15pt;width:177.15pt;height:24.2pt;z-index:-1587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mXMtAIAALA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" filled="f" stroked="f">
              <v:textbox inset="0,0,0,0">
                <w:txbxContent>
                  <w:p w14:paraId="5DD3A42C" w14:textId="77777777" w:rsidR="009645B2" w:rsidRPr="007236A0" w:rsidRDefault="009645B2" w:rsidP="009645B2">
                    <w:pPr>
                      <w:rPr>
                        <w:sz w:val="18"/>
                        <w:szCs w:val="18"/>
                      </w:rPr>
                    </w:pPr>
                    <w:r w:rsidRPr="007236A0">
                      <w:rPr>
                        <w:sz w:val="18"/>
                        <w:szCs w:val="18"/>
                      </w:rPr>
                      <w:t xml:space="preserve">394029, Воронежская область, г Воронеж, </w:t>
                    </w:r>
                    <w:proofErr w:type="spellStart"/>
                    <w:r w:rsidRPr="007236A0">
                      <w:rPr>
                        <w:sz w:val="18"/>
                        <w:szCs w:val="18"/>
                      </w:rPr>
                      <w:t>ул</w:t>
                    </w:r>
                    <w:proofErr w:type="spellEnd"/>
                    <w:r w:rsidRPr="007236A0">
                      <w:rPr>
                        <w:sz w:val="18"/>
                        <w:szCs w:val="18"/>
                      </w:rPr>
                      <w:t xml:space="preserve"> Меркулова, д. 7, </w:t>
                    </w:r>
                    <w:proofErr w:type="spellStart"/>
                    <w:r>
                      <w:rPr>
                        <w:sz w:val="18"/>
                        <w:szCs w:val="18"/>
                      </w:rPr>
                      <w:t>помещ</w:t>
                    </w:r>
                    <w:proofErr w:type="spellEnd"/>
                    <w:r>
                      <w:rPr>
                        <w:sz w:val="18"/>
                        <w:szCs w:val="18"/>
                      </w:rPr>
                      <w:t>.</w:t>
                    </w:r>
                    <w:r w:rsidRPr="007236A0"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48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946E80"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46016" behindDoc="1" locked="0" layoutInCell="1" allowOverlap="1" wp14:anchorId="3F88131E" wp14:editId="625235FF">
              <wp:simplePos x="0" y="0"/>
              <wp:positionH relativeFrom="margin">
                <wp:posOffset>4464685</wp:posOffset>
              </wp:positionH>
              <wp:positionV relativeFrom="bottomMargin">
                <wp:posOffset>116205</wp:posOffset>
              </wp:positionV>
              <wp:extent cx="1772920" cy="357505"/>
              <wp:effectExtent l="0" t="0" r="1778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29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4E19E8" w14:textId="77777777" w:rsidR="009645B2" w:rsidRPr="007236A0" w:rsidRDefault="00786081" w:rsidP="009645B2">
                          <w:pPr>
                            <w:pStyle w:val="TableParagraph"/>
                            <w:ind w:left="2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9645B2" w:rsidRPr="0097722A">
                              <w:rPr>
                                <w:rStyle w:val="a6"/>
                                <w:color w:val="00B0F0"/>
                                <w:sz w:val="18"/>
                                <w:szCs w:val="18"/>
                              </w:rPr>
                              <w:t>https://cybervoice.ru/</w:t>
                            </w:r>
                          </w:hyperlink>
                          <w:r w:rsidR="009645B2">
                            <w:rPr>
                              <w:rStyle w:val="a6"/>
                              <w:color w:val="00B0F0"/>
                              <w:sz w:val="18"/>
                              <w:szCs w:val="18"/>
                            </w:rPr>
                            <w:br/>
                          </w:r>
                          <w:r w:rsidR="009645B2" w:rsidRPr="007236A0">
                            <w:rPr>
                              <w:sz w:val="18"/>
                              <w:szCs w:val="18"/>
                            </w:rPr>
                            <w:t>Телефон: +747322110</w:t>
                          </w:r>
                          <w:r w:rsidR="009645B2">
                            <w:rPr>
                              <w:sz w:val="18"/>
                              <w:szCs w:val="18"/>
                            </w:rPr>
                            <w:t>01</w:t>
                          </w:r>
                          <w:r w:rsidR="009645B2" w:rsidRPr="007236A0">
                            <w:rPr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88131E" id="Text Box 1" o:spid="_x0000_s1029" type="#_x0000_t202" style="position:absolute;left:0;text-align:left;margin-left:351.55pt;margin-top:9.15pt;width:139.6pt;height:28.15pt;z-index:-1587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" filled="f" stroked="f">
              <v:textbox inset="0,0,0,0">
                <w:txbxContent>
                  <w:p w14:paraId="1B4E19E8" w14:textId="77777777" w:rsidR="009645B2" w:rsidRPr="007236A0" w:rsidRDefault="009645B2" w:rsidP="009645B2">
                    <w:pPr>
                      <w:pStyle w:val="TableParagraph"/>
                      <w:ind w:left="20"/>
                      <w:jc w:val="right"/>
                      <w:rPr>
                        <w:sz w:val="18"/>
                        <w:szCs w:val="18"/>
                      </w:rPr>
                    </w:pPr>
                    <w:hyperlink r:id="rId2" w:history="1">
                      <w:r w:rsidRPr="0097722A">
                        <w:rPr>
                          <w:rStyle w:val="a6"/>
                          <w:color w:val="00B0F0"/>
                          <w:sz w:val="18"/>
                          <w:szCs w:val="18"/>
                        </w:rPr>
                        <w:t>https://cybervoice.ru/</w:t>
                      </w:r>
                    </w:hyperlink>
                    <w:r>
                      <w:rPr>
                        <w:rStyle w:val="a6"/>
                        <w:color w:val="00B0F0"/>
                        <w:sz w:val="18"/>
                        <w:szCs w:val="18"/>
                      </w:rPr>
                      <w:br/>
                    </w:r>
                    <w:r w:rsidRPr="007236A0">
                      <w:rPr>
                        <w:sz w:val="18"/>
                        <w:szCs w:val="18"/>
                      </w:rPr>
                      <w:t>Телефон: +747322110</w:t>
                    </w:r>
                    <w:r>
                      <w:rPr>
                        <w:sz w:val="18"/>
                        <w:szCs w:val="18"/>
                      </w:rPr>
                      <w:t>01</w:t>
                    </w:r>
                    <w:r w:rsidRPr="007236A0">
                      <w:rPr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13556" w14:textId="77777777" w:rsidR="00786081" w:rsidRDefault="00786081">
      <w:r>
        <w:separator/>
      </w:r>
    </w:p>
  </w:footnote>
  <w:footnote w:type="continuationSeparator" w:id="0">
    <w:p w14:paraId="2FA414BA" w14:textId="77777777" w:rsidR="00786081" w:rsidRDefault="00786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E2938" w14:textId="039B61FD" w:rsidR="00B94263" w:rsidRDefault="00E657A7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41920" behindDoc="1" locked="0" layoutInCell="1" allowOverlap="1" wp14:anchorId="23856CC3" wp14:editId="628EDE8C">
              <wp:simplePos x="0" y="0"/>
              <wp:positionH relativeFrom="page">
                <wp:posOffset>5981699</wp:posOffset>
              </wp:positionH>
              <wp:positionV relativeFrom="page">
                <wp:posOffset>428625</wp:posOffset>
              </wp:positionV>
              <wp:extent cx="1077595" cy="152400"/>
              <wp:effectExtent l="0" t="0" r="8255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75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2704EB" w14:textId="5F6D1463" w:rsidR="00B94263" w:rsidRDefault="00F4280A">
                          <w:pPr>
                            <w:spacing w:before="21"/>
                            <w:ind w:left="20"/>
                            <w:rPr>
                              <w:rFonts w:ascii="Verdana" w:hAns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</w:rPr>
                            <w:t>Страница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B5AAD">
                            <w:rPr>
                              <w:rFonts w:ascii="Verdana" w:hAnsi="Verdana"/>
                              <w:b/>
                              <w:noProof/>
                              <w:sz w:val="16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Verdana" w:hAnsi="Verdana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из</w:t>
                          </w:r>
                          <w:r w:rsidR="00E657A7">
                            <w:rPr>
                              <w:rFonts w:ascii="Verdana" w:hAnsi="Verdana"/>
                              <w:sz w:val="16"/>
                            </w:rPr>
                            <w:t xml:space="preserve"> </w:t>
                          </w:r>
                          <w:r w:rsidR="00227AD9">
                            <w:rPr>
                              <w:rFonts w:ascii="Verdana" w:hAnsi="Verdana"/>
                              <w:sz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856CC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71pt;margin-top:33.75pt;width:84.85pt;height:12pt;z-index:-1587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" filled="f" stroked="f">
              <v:textbox inset="0,0,0,0">
                <w:txbxContent>
                  <w:p w14:paraId="522704EB" w14:textId="5F6D1463" w:rsidR="00B94263" w:rsidRDefault="00F4280A">
                    <w:pPr>
                      <w:spacing w:before="21"/>
                      <w:ind w:left="20"/>
                      <w:rPr>
                        <w:rFonts w:ascii="Verdana" w:hAnsi="Verdana"/>
                        <w:b/>
                        <w:sz w:val="16"/>
                      </w:rPr>
                    </w:pPr>
                    <w:r>
                      <w:rPr>
                        <w:rFonts w:ascii="Verdana" w:hAnsi="Verdana"/>
                        <w:sz w:val="16"/>
                      </w:rPr>
                      <w:t>Страница</w:t>
                    </w:r>
                    <w:r>
                      <w:rPr>
                        <w:rFonts w:ascii="Verdana" w:hAnsi="Verdana"/>
                        <w:spacing w:val="-2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Verdana" w:hAnsi="Verdana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B5AAD">
                      <w:rPr>
                        <w:rFonts w:ascii="Verdana" w:hAnsi="Verdana"/>
                        <w:b/>
                        <w:noProof/>
                        <w:sz w:val="16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Verdana" w:hAnsi="Verdana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из</w:t>
                    </w:r>
                    <w:r w:rsidR="00E657A7">
                      <w:rPr>
                        <w:rFonts w:ascii="Verdana" w:hAnsi="Verdana"/>
                        <w:sz w:val="16"/>
                      </w:rPr>
                      <w:t xml:space="preserve"> </w:t>
                    </w:r>
                    <w:r w:rsidR="00227AD9">
                      <w:rPr>
                        <w:rFonts w:ascii="Verdana" w:hAnsi="Verdana"/>
                        <w:sz w:val="16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92321"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40896" behindDoc="1" locked="0" layoutInCell="1" allowOverlap="1" wp14:anchorId="3E423221" wp14:editId="0C89EB7E">
              <wp:simplePos x="0" y="0"/>
              <wp:positionH relativeFrom="page">
                <wp:posOffset>882650</wp:posOffset>
              </wp:positionH>
              <wp:positionV relativeFrom="page">
                <wp:posOffset>585470</wp:posOffset>
              </wp:positionV>
              <wp:extent cx="6156325" cy="6350"/>
              <wp:effectExtent l="0" t="0" r="0" b="0"/>
              <wp:wrapNone/>
              <wp:docPr id="1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632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78349BC3" id="Rectangle 7" o:spid="_x0000_s1026" style="position:absolute;margin-left:69.5pt;margin-top:46.1pt;width:484.75pt;height:.5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iOkdwIAAPo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" fillcolor="black" stroked="f">
              <w10:wrap anchorx="page" anchory="page"/>
            </v:rect>
          </w:pict>
        </mc:Fallback>
      </mc:AlternateContent>
    </w:r>
    <w:r w:rsidR="00892321"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41408" behindDoc="1" locked="0" layoutInCell="1" allowOverlap="1" wp14:anchorId="221BE989" wp14:editId="750FC99E">
              <wp:simplePos x="0" y="0"/>
              <wp:positionH relativeFrom="page">
                <wp:posOffset>888365</wp:posOffset>
              </wp:positionH>
              <wp:positionV relativeFrom="page">
                <wp:posOffset>436245</wp:posOffset>
              </wp:positionV>
              <wp:extent cx="3333115" cy="149860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11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D48982" w14:textId="6D040800" w:rsidR="00611CFE" w:rsidRPr="00124606" w:rsidRDefault="009645B2" w:rsidP="00611CFE">
                          <w:pPr>
                            <w:spacing w:before="21"/>
                            <w:ind w:left="20"/>
                            <w:rPr>
                              <w:rFonts w:ascii="Verdana" w:hAnsi="Verdana"/>
                              <w:sz w:val="16"/>
                            </w:rPr>
                          </w:pPr>
                          <w:r w:rsidRPr="009645B2">
                            <w:rPr>
                              <w:rFonts w:ascii="Verdana" w:hAnsi="Verdana"/>
                              <w:sz w:val="16"/>
                            </w:rPr>
                            <w:t>Datamatrix</w:t>
                          </w:r>
                          <w:r w:rsidR="00124606">
                            <w:rPr>
                              <w:rFonts w:ascii="Verdana" w:hAnsi="Verdana"/>
                              <w:sz w:val="16"/>
                            </w:rPr>
                            <w:t xml:space="preserve">. </w:t>
                          </w:r>
                          <w:r w:rsidR="005D30E5">
                            <w:rPr>
                              <w:rFonts w:ascii="Verdana" w:hAnsi="Verdana"/>
                              <w:sz w:val="16"/>
                            </w:rPr>
                            <w:t>Лицензирование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1BE989" id="Text Box 6" o:spid="_x0000_s1027" type="#_x0000_t202" style="position:absolute;left:0;text-align:left;margin-left:69.95pt;margin-top:34.35pt;width:262.45pt;height:11.8pt;z-index:-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12SsgIAALE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" filled="f" stroked="f">
              <v:textbox inset="0,0,0,0">
                <w:txbxContent>
                  <w:p w14:paraId="28D48982" w14:textId="6D040800" w:rsidR="00611CFE" w:rsidRPr="00124606" w:rsidRDefault="009645B2" w:rsidP="00611CFE">
                    <w:pPr>
                      <w:spacing w:before="21"/>
                      <w:ind w:left="20"/>
                      <w:rPr>
                        <w:rFonts w:ascii="Verdana" w:hAnsi="Verdana"/>
                        <w:sz w:val="16"/>
                      </w:rPr>
                    </w:pPr>
                    <w:r w:rsidRPr="009645B2">
                      <w:rPr>
                        <w:rFonts w:ascii="Verdana" w:hAnsi="Verdana"/>
                        <w:sz w:val="16"/>
                      </w:rPr>
                      <w:t>Datamatrix</w:t>
                    </w:r>
                    <w:r w:rsidR="00124606">
                      <w:rPr>
                        <w:rFonts w:ascii="Verdana" w:hAnsi="Verdana"/>
                        <w:sz w:val="16"/>
                      </w:rPr>
                      <w:t xml:space="preserve">. </w:t>
                    </w:r>
                    <w:r w:rsidR="005D30E5">
                      <w:rPr>
                        <w:rFonts w:ascii="Verdana" w:hAnsi="Verdana"/>
                        <w:sz w:val="16"/>
                      </w:rPr>
                      <w:t>Лицензирование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063E"/>
    <w:multiLevelType w:val="hybridMultilevel"/>
    <w:tmpl w:val="5F0239DC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69374F5"/>
    <w:multiLevelType w:val="hybridMultilevel"/>
    <w:tmpl w:val="45507852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C652DDC"/>
    <w:multiLevelType w:val="hybridMultilevel"/>
    <w:tmpl w:val="3A5E865C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0CF0BFE"/>
    <w:multiLevelType w:val="hybridMultilevel"/>
    <w:tmpl w:val="8CEA9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D4462"/>
    <w:multiLevelType w:val="hybridMultilevel"/>
    <w:tmpl w:val="7220B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C14B9"/>
    <w:multiLevelType w:val="hybridMultilevel"/>
    <w:tmpl w:val="731ED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F4EB4"/>
    <w:multiLevelType w:val="multilevel"/>
    <w:tmpl w:val="5E48860A"/>
    <w:lvl w:ilvl="0">
      <w:start w:val="1"/>
      <w:numFmt w:val="decimal"/>
      <w:lvlText w:val="%1"/>
      <w:lvlJc w:val="left"/>
      <w:pPr>
        <w:ind w:left="1842" w:hanging="72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42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42" w:hanging="720"/>
      </w:pPr>
      <w:rPr>
        <w:rFonts w:hint="default"/>
        <w:b/>
        <w:bCs/>
        <w:i/>
        <w:spacing w:val="-2"/>
        <w:w w:val="84"/>
        <w:lang w:val="ru-RU" w:eastAsia="en-US" w:bidi="ar-SA"/>
      </w:rPr>
    </w:lvl>
    <w:lvl w:ilvl="3">
      <w:numFmt w:val="bullet"/>
      <w:lvlText w:val="•"/>
      <w:lvlJc w:val="left"/>
      <w:pPr>
        <w:ind w:left="424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720"/>
      </w:pPr>
      <w:rPr>
        <w:rFonts w:hint="default"/>
        <w:lang w:val="ru-RU" w:eastAsia="en-US" w:bidi="ar-SA"/>
      </w:rPr>
    </w:lvl>
  </w:abstractNum>
  <w:abstractNum w:abstractNumId="7" w15:restartNumberingAfterBreak="0">
    <w:nsid w:val="1E8F0992"/>
    <w:multiLevelType w:val="multilevel"/>
    <w:tmpl w:val="BCD8393A"/>
    <w:lvl w:ilvl="0">
      <w:start w:val="1"/>
      <w:numFmt w:val="decimal"/>
      <w:lvlText w:val="%1"/>
      <w:lvlJc w:val="left"/>
      <w:pPr>
        <w:ind w:left="826" w:hanging="7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6" w:hanging="716"/>
        <w:jc w:val="right"/>
      </w:pPr>
      <w:rPr>
        <w:rFonts w:ascii="Segoe UI" w:eastAsia="Segoe UI" w:hAnsi="Segoe UI" w:cs="Segoe UI" w:hint="default"/>
        <w:b/>
        <w:bCs/>
        <w:color w:val="82B527"/>
        <w:w w:val="89"/>
        <w:sz w:val="32"/>
        <w:szCs w:val="32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838" w:hanging="360"/>
      </w:pPr>
      <w:rPr>
        <w:rFonts w:ascii="Segoe UI" w:eastAsia="Segoe UI" w:hAnsi="Segoe UI" w:cs="Segoe UI" w:hint="default"/>
        <w:w w:val="99"/>
        <w:sz w:val="20"/>
        <w:szCs w:val="20"/>
        <w:lang w:val="ru-RU" w:eastAsia="en-US" w:bidi="ar-SA"/>
      </w:rPr>
    </w:lvl>
    <w:lvl w:ilvl="3">
      <w:numFmt w:val="bullet"/>
      <w:lvlText w:val=""/>
      <w:lvlJc w:val="left"/>
      <w:pPr>
        <w:ind w:left="134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46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6890D45"/>
    <w:multiLevelType w:val="hybridMultilevel"/>
    <w:tmpl w:val="96363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1397D"/>
    <w:multiLevelType w:val="multilevel"/>
    <w:tmpl w:val="D8D63EAC"/>
    <w:lvl w:ilvl="0">
      <w:start w:val="1"/>
      <w:numFmt w:val="decimal"/>
      <w:lvlText w:val="%1."/>
      <w:lvlJc w:val="left"/>
      <w:pPr>
        <w:ind w:left="478" w:hanging="360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8" w:hanging="476"/>
      </w:pPr>
      <w:rPr>
        <w:rFonts w:ascii="Segoe UI" w:eastAsia="Segoe UI" w:hAnsi="Segoe UI" w:cs="Segoe UI" w:hint="default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38" w:hanging="768"/>
      </w:pPr>
      <w:rPr>
        <w:rFonts w:ascii="Segoe UI" w:eastAsia="Segoe UI" w:hAnsi="Segoe UI" w:cs="Segoe UI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753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6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9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3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6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768"/>
      </w:pPr>
      <w:rPr>
        <w:rFonts w:hint="default"/>
        <w:lang w:val="ru-RU" w:eastAsia="en-US" w:bidi="ar-SA"/>
      </w:rPr>
    </w:lvl>
  </w:abstractNum>
  <w:abstractNum w:abstractNumId="10" w15:restartNumberingAfterBreak="0">
    <w:nsid w:val="3814142B"/>
    <w:multiLevelType w:val="hybridMultilevel"/>
    <w:tmpl w:val="C18A5A76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44687FB7"/>
    <w:multiLevelType w:val="hybridMultilevel"/>
    <w:tmpl w:val="B4AEF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E59E5"/>
    <w:multiLevelType w:val="hybridMultilevel"/>
    <w:tmpl w:val="D9F4E24C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2DA467CC">
      <w:numFmt w:val="bullet"/>
      <w:lvlText w:val="•"/>
      <w:lvlJc w:val="left"/>
      <w:pPr>
        <w:ind w:left="2190" w:hanging="360"/>
      </w:pPr>
      <w:rPr>
        <w:rFonts w:hint="default"/>
        <w:lang w:val="ru-RU" w:eastAsia="en-US" w:bidi="ar-SA"/>
      </w:rPr>
    </w:lvl>
    <w:lvl w:ilvl="2" w:tplc="856E339A">
      <w:numFmt w:val="bullet"/>
      <w:lvlText w:val="•"/>
      <w:lvlJc w:val="left"/>
      <w:pPr>
        <w:ind w:left="3041" w:hanging="360"/>
      </w:pPr>
      <w:rPr>
        <w:rFonts w:hint="default"/>
        <w:lang w:val="ru-RU" w:eastAsia="en-US" w:bidi="ar-SA"/>
      </w:rPr>
    </w:lvl>
    <w:lvl w:ilvl="3" w:tplc="F9060C62">
      <w:numFmt w:val="bullet"/>
      <w:lvlText w:val="•"/>
      <w:lvlJc w:val="left"/>
      <w:pPr>
        <w:ind w:left="3891" w:hanging="360"/>
      </w:pPr>
      <w:rPr>
        <w:rFonts w:hint="default"/>
        <w:lang w:val="ru-RU" w:eastAsia="en-US" w:bidi="ar-SA"/>
      </w:rPr>
    </w:lvl>
    <w:lvl w:ilvl="4" w:tplc="4594D61E">
      <w:numFmt w:val="bullet"/>
      <w:lvlText w:val="•"/>
      <w:lvlJc w:val="left"/>
      <w:pPr>
        <w:ind w:left="4742" w:hanging="360"/>
      </w:pPr>
      <w:rPr>
        <w:rFonts w:hint="default"/>
        <w:lang w:val="ru-RU" w:eastAsia="en-US" w:bidi="ar-SA"/>
      </w:rPr>
    </w:lvl>
    <w:lvl w:ilvl="5" w:tplc="C5F6EBF4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7ECA7B36">
      <w:numFmt w:val="bullet"/>
      <w:lvlText w:val="•"/>
      <w:lvlJc w:val="left"/>
      <w:pPr>
        <w:ind w:left="6443" w:hanging="360"/>
      </w:pPr>
      <w:rPr>
        <w:rFonts w:hint="default"/>
        <w:lang w:val="ru-RU" w:eastAsia="en-US" w:bidi="ar-SA"/>
      </w:rPr>
    </w:lvl>
    <w:lvl w:ilvl="7" w:tplc="4CE690FA">
      <w:numFmt w:val="bullet"/>
      <w:lvlText w:val="•"/>
      <w:lvlJc w:val="left"/>
      <w:pPr>
        <w:ind w:left="7294" w:hanging="360"/>
      </w:pPr>
      <w:rPr>
        <w:rFonts w:hint="default"/>
        <w:lang w:val="ru-RU" w:eastAsia="en-US" w:bidi="ar-SA"/>
      </w:rPr>
    </w:lvl>
    <w:lvl w:ilvl="8" w:tplc="5C50F3FC">
      <w:numFmt w:val="bullet"/>
      <w:lvlText w:val="•"/>
      <w:lvlJc w:val="left"/>
      <w:pPr>
        <w:ind w:left="8145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47F83182"/>
    <w:multiLevelType w:val="hybridMultilevel"/>
    <w:tmpl w:val="05D06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9720E"/>
    <w:multiLevelType w:val="hybridMultilevel"/>
    <w:tmpl w:val="8BB65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6778C"/>
    <w:multiLevelType w:val="hybridMultilevel"/>
    <w:tmpl w:val="0B1EF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720ED"/>
    <w:multiLevelType w:val="hybridMultilevel"/>
    <w:tmpl w:val="D536169E"/>
    <w:lvl w:ilvl="0" w:tplc="176857DC">
      <w:numFmt w:val="bullet"/>
      <w:lvlText w:val=""/>
      <w:lvlJc w:val="left"/>
      <w:pPr>
        <w:ind w:left="134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4DDB1E05"/>
    <w:multiLevelType w:val="hybridMultilevel"/>
    <w:tmpl w:val="C882D6EC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4E636BCE"/>
    <w:multiLevelType w:val="hybridMultilevel"/>
    <w:tmpl w:val="252A330A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4EF1483A"/>
    <w:multiLevelType w:val="hybridMultilevel"/>
    <w:tmpl w:val="1A42B0E2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4F5C4F69"/>
    <w:multiLevelType w:val="hybridMultilevel"/>
    <w:tmpl w:val="4784E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A3301"/>
    <w:multiLevelType w:val="hybridMultilevel"/>
    <w:tmpl w:val="EE6AFF00"/>
    <w:lvl w:ilvl="0" w:tplc="304C4B82">
      <w:numFmt w:val="bullet"/>
      <w:lvlText w:val=""/>
      <w:lvlJc w:val="left"/>
      <w:pPr>
        <w:ind w:left="134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DA467CC">
      <w:numFmt w:val="bullet"/>
      <w:lvlText w:val="•"/>
      <w:lvlJc w:val="left"/>
      <w:pPr>
        <w:ind w:left="2190" w:hanging="360"/>
      </w:pPr>
      <w:rPr>
        <w:rFonts w:hint="default"/>
        <w:lang w:val="ru-RU" w:eastAsia="en-US" w:bidi="ar-SA"/>
      </w:rPr>
    </w:lvl>
    <w:lvl w:ilvl="2" w:tplc="856E339A">
      <w:numFmt w:val="bullet"/>
      <w:lvlText w:val="•"/>
      <w:lvlJc w:val="left"/>
      <w:pPr>
        <w:ind w:left="3041" w:hanging="360"/>
      </w:pPr>
      <w:rPr>
        <w:rFonts w:hint="default"/>
        <w:lang w:val="ru-RU" w:eastAsia="en-US" w:bidi="ar-SA"/>
      </w:rPr>
    </w:lvl>
    <w:lvl w:ilvl="3" w:tplc="F9060C62">
      <w:numFmt w:val="bullet"/>
      <w:lvlText w:val="•"/>
      <w:lvlJc w:val="left"/>
      <w:pPr>
        <w:ind w:left="3891" w:hanging="360"/>
      </w:pPr>
      <w:rPr>
        <w:rFonts w:hint="default"/>
        <w:lang w:val="ru-RU" w:eastAsia="en-US" w:bidi="ar-SA"/>
      </w:rPr>
    </w:lvl>
    <w:lvl w:ilvl="4" w:tplc="4594D61E">
      <w:numFmt w:val="bullet"/>
      <w:lvlText w:val="•"/>
      <w:lvlJc w:val="left"/>
      <w:pPr>
        <w:ind w:left="4742" w:hanging="360"/>
      </w:pPr>
      <w:rPr>
        <w:rFonts w:hint="default"/>
        <w:lang w:val="ru-RU" w:eastAsia="en-US" w:bidi="ar-SA"/>
      </w:rPr>
    </w:lvl>
    <w:lvl w:ilvl="5" w:tplc="C5F6EBF4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7ECA7B36">
      <w:numFmt w:val="bullet"/>
      <w:lvlText w:val="•"/>
      <w:lvlJc w:val="left"/>
      <w:pPr>
        <w:ind w:left="6443" w:hanging="360"/>
      </w:pPr>
      <w:rPr>
        <w:rFonts w:hint="default"/>
        <w:lang w:val="ru-RU" w:eastAsia="en-US" w:bidi="ar-SA"/>
      </w:rPr>
    </w:lvl>
    <w:lvl w:ilvl="7" w:tplc="4CE690FA">
      <w:numFmt w:val="bullet"/>
      <w:lvlText w:val="•"/>
      <w:lvlJc w:val="left"/>
      <w:pPr>
        <w:ind w:left="7294" w:hanging="360"/>
      </w:pPr>
      <w:rPr>
        <w:rFonts w:hint="default"/>
        <w:lang w:val="ru-RU" w:eastAsia="en-US" w:bidi="ar-SA"/>
      </w:rPr>
    </w:lvl>
    <w:lvl w:ilvl="8" w:tplc="5C50F3FC">
      <w:numFmt w:val="bullet"/>
      <w:lvlText w:val="•"/>
      <w:lvlJc w:val="left"/>
      <w:pPr>
        <w:ind w:left="8145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71871780"/>
    <w:multiLevelType w:val="hybridMultilevel"/>
    <w:tmpl w:val="85662A8C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73850DC6"/>
    <w:multiLevelType w:val="hybridMultilevel"/>
    <w:tmpl w:val="1282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7D0EBD"/>
    <w:multiLevelType w:val="hybridMultilevel"/>
    <w:tmpl w:val="250E0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CC547D"/>
    <w:multiLevelType w:val="hybridMultilevel"/>
    <w:tmpl w:val="2C448EB8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6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25"/>
  </w:num>
  <w:num w:numId="8">
    <w:abstractNumId w:val="19"/>
  </w:num>
  <w:num w:numId="9">
    <w:abstractNumId w:val="22"/>
  </w:num>
  <w:num w:numId="10">
    <w:abstractNumId w:val="17"/>
  </w:num>
  <w:num w:numId="11">
    <w:abstractNumId w:val="18"/>
  </w:num>
  <w:num w:numId="12">
    <w:abstractNumId w:val="12"/>
  </w:num>
  <w:num w:numId="13">
    <w:abstractNumId w:val="0"/>
  </w:num>
  <w:num w:numId="14">
    <w:abstractNumId w:val="2"/>
  </w:num>
  <w:num w:numId="15">
    <w:abstractNumId w:val="1"/>
  </w:num>
  <w:num w:numId="16">
    <w:abstractNumId w:val="10"/>
  </w:num>
  <w:num w:numId="17">
    <w:abstractNumId w:val="5"/>
  </w:num>
  <w:num w:numId="18">
    <w:abstractNumId w:val="13"/>
  </w:num>
  <w:num w:numId="19">
    <w:abstractNumId w:val="4"/>
  </w:num>
  <w:num w:numId="20">
    <w:abstractNumId w:val="23"/>
  </w:num>
  <w:num w:numId="21">
    <w:abstractNumId w:val="11"/>
  </w:num>
  <w:num w:numId="22">
    <w:abstractNumId w:val="20"/>
  </w:num>
  <w:num w:numId="23">
    <w:abstractNumId w:val="24"/>
  </w:num>
  <w:num w:numId="24">
    <w:abstractNumId w:val="14"/>
  </w:num>
  <w:num w:numId="25">
    <w:abstractNumId w:val="15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263"/>
    <w:rsid w:val="00011BE3"/>
    <w:rsid w:val="00017C99"/>
    <w:rsid w:val="0003676D"/>
    <w:rsid w:val="00055983"/>
    <w:rsid w:val="000619DE"/>
    <w:rsid w:val="00095A39"/>
    <w:rsid w:val="000C1A5A"/>
    <w:rsid w:val="000D124C"/>
    <w:rsid w:val="00124606"/>
    <w:rsid w:val="00154C2D"/>
    <w:rsid w:val="001555F3"/>
    <w:rsid w:val="00161C54"/>
    <w:rsid w:val="0016714E"/>
    <w:rsid w:val="00186A40"/>
    <w:rsid w:val="00190089"/>
    <w:rsid w:val="001B5AAD"/>
    <w:rsid w:val="0022505D"/>
    <w:rsid w:val="00227AD9"/>
    <w:rsid w:val="00256852"/>
    <w:rsid w:val="0026014A"/>
    <w:rsid w:val="00272560"/>
    <w:rsid w:val="00297C23"/>
    <w:rsid w:val="002C3153"/>
    <w:rsid w:val="002D33DD"/>
    <w:rsid w:val="00326289"/>
    <w:rsid w:val="00345A7F"/>
    <w:rsid w:val="003D0B76"/>
    <w:rsid w:val="003E41FC"/>
    <w:rsid w:val="003F1A4E"/>
    <w:rsid w:val="004005C6"/>
    <w:rsid w:val="00444EE1"/>
    <w:rsid w:val="00467183"/>
    <w:rsid w:val="004B25A8"/>
    <w:rsid w:val="004B7850"/>
    <w:rsid w:val="004D1D36"/>
    <w:rsid w:val="005518E6"/>
    <w:rsid w:val="00571799"/>
    <w:rsid w:val="005C1EFA"/>
    <w:rsid w:val="005D30E5"/>
    <w:rsid w:val="005F37DD"/>
    <w:rsid w:val="00611916"/>
    <w:rsid w:val="00611CFE"/>
    <w:rsid w:val="006871D2"/>
    <w:rsid w:val="006A3F92"/>
    <w:rsid w:val="006D2F40"/>
    <w:rsid w:val="00707993"/>
    <w:rsid w:val="00762420"/>
    <w:rsid w:val="0077129D"/>
    <w:rsid w:val="00786081"/>
    <w:rsid w:val="007920F7"/>
    <w:rsid w:val="007A0218"/>
    <w:rsid w:val="007A438D"/>
    <w:rsid w:val="007A6305"/>
    <w:rsid w:val="007B5271"/>
    <w:rsid w:val="007B6B80"/>
    <w:rsid w:val="007D347A"/>
    <w:rsid w:val="007D79C8"/>
    <w:rsid w:val="007E5E53"/>
    <w:rsid w:val="0081645A"/>
    <w:rsid w:val="00827AA0"/>
    <w:rsid w:val="0085712D"/>
    <w:rsid w:val="00892321"/>
    <w:rsid w:val="008A031B"/>
    <w:rsid w:val="008D329E"/>
    <w:rsid w:val="00911EA2"/>
    <w:rsid w:val="009168D0"/>
    <w:rsid w:val="009168DF"/>
    <w:rsid w:val="00946E80"/>
    <w:rsid w:val="0095041B"/>
    <w:rsid w:val="009645B2"/>
    <w:rsid w:val="009941E7"/>
    <w:rsid w:val="009A1E9E"/>
    <w:rsid w:val="009D5B15"/>
    <w:rsid w:val="009E23E3"/>
    <w:rsid w:val="00A46D6A"/>
    <w:rsid w:val="00A932F9"/>
    <w:rsid w:val="00B12EDF"/>
    <w:rsid w:val="00B15A2E"/>
    <w:rsid w:val="00B519A7"/>
    <w:rsid w:val="00B56EF4"/>
    <w:rsid w:val="00B6483C"/>
    <w:rsid w:val="00B94263"/>
    <w:rsid w:val="00BD0B4A"/>
    <w:rsid w:val="00BD402A"/>
    <w:rsid w:val="00BF10CA"/>
    <w:rsid w:val="00BF713C"/>
    <w:rsid w:val="00C5336F"/>
    <w:rsid w:val="00C737D6"/>
    <w:rsid w:val="00CF1ED6"/>
    <w:rsid w:val="00D07C82"/>
    <w:rsid w:val="00D5781A"/>
    <w:rsid w:val="00D75F46"/>
    <w:rsid w:val="00D867C1"/>
    <w:rsid w:val="00DB79C6"/>
    <w:rsid w:val="00E14BA7"/>
    <w:rsid w:val="00E47C55"/>
    <w:rsid w:val="00E62AE0"/>
    <w:rsid w:val="00E657A7"/>
    <w:rsid w:val="00EF1820"/>
    <w:rsid w:val="00EF6653"/>
    <w:rsid w:val="00F4280A"/>
    <w:rsid w:val="00F9393C"/>
    <w:rsid w:val="00FA526B"/>
    <w:rsid w:val="00FB7659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3BDC9"/>
  <w15:docId w15:val="{2E35DDBF-9C56-4B68-921E-B5B900FF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Segoe UI" w:eastAsia="Segoe UI" w:hAnsi="Segoe UI" w:cs="Segoe UI"/>
      <w:lang w:val="ru-RU"/>
    </w:rPr>
  </w:style>
  <w:style w:type="paragraph" w:styleId="1">
    <w:name w:val="heading 1"/>
    <w:basedOn w:val="a"/>
    <w:uiPriority w:val="9"/>
    <w:qFormat/>
    <w:rsid w:val="009A1E9E"/>
    <w:pPr>
      <w:spacing w:before="120" w:after="120"/>
      <w:outlineLvl w:val="0"/>
    </w:pPr>
    <w:rPr>
      <w:b/>
      <w:bCs/>
      <w:color w:val="D42CF0"/>
      <w:sz w:val="48"/>
      <w:szCs w:val="48"/>
    </w:rPr>
  </w:style>
  <w:style w:type="paragraph" w:styleId="2">
    <w:name w:val="heading 2"/>
    <w:basedOn w:val="a"/>
    <w:uiPriority w:val="9"/>
    <w:unhideWhenUsed/>
    <w:qFormat/>
    <w:rsid w:val="009A1E9E"/>
    <w:pPr>
      <w:spacing w:before="120" w:after="120"/>
      <w:outlineLvl w:val="1"/>
    </w:pPr>
    <w:rPr>
      <w:b/>
      <w:bCs/>
      <w:color w:val="D42CF0"/>
      <w:sz w:val="32"/>
      <w:szCs w:val="32"/>
    </w:rPr>
  </w:style>
  <w:style w:type="paragraph" w:styleId="3">
    <w:name w:val="heading 3"/>
    <w:basedOn w:val="a"/>
    <w:uiPriority w:val="9"/>
    <w:unhideWhenUsed/>
    <w:qFormat/>
    <w:rsid w:val="009A1E9E"/>
    <w:pPr>
      <w:spacing w:before="120" w:after="120"/>
      <w:ind w:left="720" w:hanging="720"/>
      <w:outlineLvl w:val="2"/>
    </w:pPr>
    <w:rPr>
      <w:b/>
      <w:bCs/>
      <w:color w:val="D42CF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557"/>
      <w:ind w:left="478" w:hanging="361"/>
    </w:pPr>
    <w:rPr>
      <w:b/>
      <w:bCs/>
      <w:sz w:val="20"/>
      <w:szCs w:val="20"/>
    </w:rPr>
  </w:style>
  <w:style w:type="paragraph" w:styleId="20">
    <w:name w:val="toc 2"/>
    <w:basedOn w:val="a"/>
    <w:uiPriority w:val="39"/>
    <w:qFormat/>
    <w:pPr>
      <w:spacing w:before="60"/>
      <w:ind w:left="1018" w:hanging="476"/>
    </w:pPr>
    <w:rPr>
      <w:sz w:val="20"/>
      <w:szCs w:val="20"/>
    </w:rPr>
  </w:style>
  <w:style w:type="paragraph" w:styleId="30">
    <w:name w:val="toc 3"/>
    <w:basedOn w:val="a"/>
    <w:uiPriority w:val="39"/>
    <w:qFormat/>
    <w:pPr>
      <w:spacing w:before="60"/>
      <w:ind w:left="1738" w:hanging="769"/>
    </w:pPr>
    <w:rPr>
      <w:sz w:val="20"/>
      <w:szCs w:val="20"/>
    </w:rPr>
  </w:style>
  <w:style w:type="paragraph" w:styleId="a3">
    <w:name w:val="Body Text"/>
    <w:basedOn w:val="a"/>
    <w:uiPriority w:val="1"/>
    <w:qFormat/>
    <w:rsid w:val="00A46D6A"/>
    <w:pPr>
      <w:jc w:val="both"/>
    </w:pPr>
    <w:rPr>
      <w:sz w:val="24"/>
      <w:szCs w:val="20"/>
    </w:rPr>
  </w:style>
  <w:style w:type="paragraph" w:styleId="a4">
    <w:name w:val="Title"/>
    <w:basedOn w:val="a"/>
    <w:uiPriority w:val="10"/>
    <w:qFormat/>
    <w:rsid w:val="00BF713C"/>
    <w:pPr>
      <w:spacing w:before="100"/>
      <w:jc w:val="center"/>
    </w:pPr>
    <w:rPr>
      <w:b/>
      <w:bCs/>
      <w:color w:val="D42CF0"/>
      <w:sz w:val="72"/>
      <w:szCs w:val="72"/>
    </w:rPr>
  </w:style>
  <w:style w:type="paragraph" w:styleId="a5">
    <w:name w:val="List Paragraph"/>
    <w:basedOn w:val="a"/>
    <w:uiPriority w:val="1"/>
    <w:qFormat/>
    <w:pPr>
      <w:ind w:left="1340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D75F4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648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6483C"/>
    <w:rPr>
      <w:rFonts w:ascii="Segoe UI" w:eastAsia="Segoe UI" w:hAnsi="Segoe UI" w:cs="Segoe UI"/>
      <w:lang w:val="ru-RU"/>
    </w:rPr>
  </w:style>
  <w:style w:type="paragraph" w:styleId="a9">
    <w:name w:val="footer"/>
    <w:basedOn w:val="a"/>
    <w:link w:val="aa"/>
    <w:uiPriority w:val="99"/>
    <w:unhideWhenUsed/>
    <w:rsid w:val="00B648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6483C"/>
    <w:rPr>
      <w:rFonts w:ascii="Segoe UI" w:eastAsia="Segoe UI" w:hAnsi="Segoe UI" w:cs="Segoe UI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95A39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7A630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A630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A6305"/>
    <w:rPr>
      <w:rFonts w:ascii="Segoe UI" w:eastAsia="Segoe UI" w:hAnsi="Segoe UI" w:cs="Segoe UI"/>
      <w:sz w:val="20"/>
      <w:szCs w:val="20"/>
      <w:lang w:val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A630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A6305"/>
    <w:rPr>
      <w:rFonts w:ascii="Segoe UI" w:eastAsia="Segoe UI" w:hAnsi="Segoe UI" w:cs="Segoe UI"/>
      <w:b/>
      <w:bCs/>
      <w:sz w:val="20"/>
      <w:szCs w:val="20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5F37DD"/>
    <w:rPr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F37DD"/>
    <w:rPr>
      <w:rFonts w:ascii="Segoe UI" w:eastAsia="Segoe UI" w:hAnsi="Segoe UI" w:cs="Segoe UI"/>
      <w:sz w:val="18"/>
      <w:szCs w:val="18"/>
      <w:lang w:val="ru-RU"/>
    </w:rPr>
  </w:style>
  <w:style w:type="character" w:styleId="af2">
    <w:name w:val="FollowedHyperlink"/>
    <w:basedOn w:val="a0"/>
    <w:uiPriority w:val="99"/>
    <w:semiHidden/>
    <w:unhideWhenUsed/>
    <w:rsid w:val="004671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rket.evotor.ru/store/apps/36e5492e-4ea6-4276-baed-3d35ba6e8ce6" TargetMode="Externa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ybervoice.ru/" TargetMode="External"/><Relationship Id="rId1" Type="http://schemas.openxmlformats.org/officeDocument/2006/relationships/hyperlink" Target="https://cybervoic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BBB09-5301-482D-83FB-0D6668F04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обучения пользователей работы Платформы ZIIoT</vt:lpstr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обучения пользователей работы Платформы ZIIoT</dc:title>
  <dc:creator>Белова Елена</dc:creator>
  <cp:lastModifiedBy>Пользователь Windows</cp:lastModifiedBy>
  <cp:revision>8</cp:revision>
  <dcterms:created xsi:type="dcterms:W3CDTF">2025-03-22T15:00:00Z</dcterms:created>
  <dcterms:modified xsi:type="dcterms:W3CDTF">2025-08-13T09:25:00Z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2022-09-30T00:00:00Z</vt:filetime>
  </property>
</Properties>
</file>